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A14" w:rsidRPr="0023554A" w:rsidRDefault="008B3A14" w:rsidP="008B3A14">
      <w:pPr>
        <w:pStyle w:val="Default"/>
        <w:rPr>
          <w:rFonts w:ascii="Arial" w:hAnsi="Arial"/>
        </w:rPr>
      </w:pPr>
    </w:p>
    <w:p w:rsidR="008B3A14" w:rsidRPr="0023554A" w:rsidRDefault="008B3A14" w:rsidP="008B3A14">
      <w:pPr>
        <w:pStyle w:val="Default"/>
        <w:rPr>
          <w:rFonts w:ascii="Arial" w:hAnsi="Arial"/>
          <w:sz w:val="44"/>
          <w:szCs w:val="56"/>
        </w:rPr>
      </w:pPr>
      <w:r w:rsidRPr="0023554A">
        <w:rPr>
          <w:rFonts w:ascii="Arial" w:hAnsi="Arial"/>
        </w:rPr>
        <w:t xml:space="preserve"> </w:t>
      </w:r>
      <w:r w:rsidRPr="0023554A">
        <w:rPr>
          <w:rFonts w:ascii="Arial" w:hAnsi="Arial"/>
          <w:sz w:val="44"/>
          <w:szCs w:val="56"/>
        </w:rPr>
        <w:t xml:space="preserve">Network Drive </w:t>
      </w:r>
      <w:r w:rsidR="008C2377" w:rsidRPr="0023554A">
        <w:rPr>
          <w:rFonts w:ascii="Arial" w:hAnsi="Arial"/>
          <w:sz w:val="44"/>
          <w:szCs w:val="56"/>
        </w:rPr>
        <w:t>Cleanup</w:t>
      </w:r>
      <w:r w:rsidR="009147D8" w:rsidRPr="0023554A">
        <w:rPr>
          <w:rFonts w:ascii="Arial" w:hAnsi="Arial"/>
          <w:sz w:val="44"/>
          <w:szCs w:val="56"/>
        </w:rPr>
        <w:t xml:space="preserve"> &amp; Optimization</w:t>
      </w:r>
      <w:r w:rsidRPr="0023554A">
        <w:rPr>
          <w:rFonts w:ascii="Arial" w:hAnsi="Arial"/>
          <w:sz w:val="44"/>
          <w:szCs w:val="56"/>
        </w:rPr>
        <w:t xml:space="preserve"> Best Practices</w:t>
      </w:r>
    </w:p>
    <w:p w:rsidR="009147D8" w:rsidRPr="0023554A" w:rsidRDefault="009147D8" w:rsidP="008B3A14">
      <w:pPr>
        <w:pStyle w:val="Default"/>
        <w:rPr>
          <w:rFonts w:ascii="Arial" w:hAnsi="Arial"/>
          <w:sz w:val="44"/>
          <w:szCs w:val="56"/>
        </w:rPr>
      </w:pPr>
    </w:p>
    <w:p w:rsidR="009147D8" w:rsidRPr="0023554A" w:rsidRDefault="009147D8" w:rsidP="008B3A14">
      <w:pPr>
        <w:pStyle w:val="Default"/>
        <w:rPr>
          <w:rFonts w:ascii="Arial" w:hAnsi="Arial"/>
          <w:szCs w:val="56"/>
        </w:rPr>
      </w:pPr>
      <w:r w:rsidRPr="0023554A">
        <w:rPr>
          <w:rFonts w:ascii="Arial" w:hAnsi="Arial"/>
          <w:b/>
          <w:szCs w:val="56"/>
        </w:rPr>
        <w:t xml:space="preserve">About: </w:t>
      </w:r>
      <w:r w:rsidRPr="0023554A">
        <w:rPr>
          <w:rFonts w:ascii="Arial" w:hAnsi="Arial"/>
          <w:szCs w:val="56"/>
        </w:rPr>
        <w:t>These standards were adapted from the Michigan Technological University and were shared by Ruth Archer, PHD, through the Continuous Improvement training in February 2021.  This process is based on a LEAN technique called 5S (Sort, Shine, Set in Order, Standardize, &amp; Sustain) and is part of the “Do” step in the PDCA cycle.</w:t>
      </w:r>
      <w:r w:rsidR="00892355" w:rsidRPr="0023554A">
        <w:rPr>
          <w:rFonts w:ascii="Arial" w:hAnsi="Arial"/>
          <w:szCs w:val="56"/>
        </w:rPr>
        <w:t xml:space="preserve">  This </w:t>
      </w:r>
      <w:r w:rsidR="007815C8">
        <w:rPr>
          <w:rFonts w:ascii="Arial" w:hAnsi="Arial"/>
          <w:szCs w:val="56"/>
        </w:rPr>
        <w:t>kaizen framework</w:t>
      </w:r>
      <w:r w:rsidR="00892355" w:rsidRPr="0023554A">
        <w:rPr>
          <w:rFonts w:ascii="Arial" w:hAnsi="Arial"/>
          <w:szCs w:val="56"/>
        </w:rPr>
        <w:t xml:space="preserve"> can be </w:t>
      </w:r>
      <w:r w:rsidR="007815C8">
        <w:rPr>
          <w:rFonts w:ascii="Arial" w:hAnsi="Arial"/>
          <w:szCs w:val="56"/>
        </w:rPr>
        <w:t>completed</w:t>
      </w:r>
      <w:r w:rsidR="00892355" w:rsidRPr="0023554A">
        <w:rPr>
          <w:rFonts w:ascii="Arial" w:hAnsi="Arial"/>
          <w:szCs w:val="56"/>
        </w:rPr>
        <w:t xml:space="preserve"> as an individual for personal drives or as a team for departmental drives.</w:t>
      </w:r>
    </w:p>
    <w:p w:rsidR="00892355" w:rsidRPr="0023554A" w:rsidRDefault="00892355" w:rsidP="008B3A14">
      <w:pPr>
        <w:pStyle w:val="Default"/>
        <w:rPr>
          <w:rFonts w:ascii="Arial" w:hAnsi="Arial"/>
          <w:szCs w:val="56"/>
        </w:rPr>
      </w:pPr>
    </w:p>
    <w:p w:rsidR="00892355" w:rsidRDefault="00892355" w:rsidP="008B3A14">
      <w:pPr>
        <w:pStyle w:val="Default"/>
        <w:rPr>
          <w:rFonts w:ascii="Arial" w:hAnsi="Arial"/>
          <w:szCs w:val="56"/>
        </w:rPr>
      </w:pPr>
      <w:r w:rsidRPr="0023554A">
        <w:rPr>
          <w:rFonts w:ascii="Arial" w:hAnsi="Arial"/>
          <w:b/>
          <w:szCs w:val="56"/>
        </w:rPr>
        <w:t xml:space="preserve">Goal: </w:t>
      </w:r>
      <w:r w:rsidRPr="0023554A">
        <w:rPr>
          <w:rFonts w:ascii="Arial" w:hAnsi="Arial"/>
          <w:szCs w:val="56"/>
        </w:rPr>
        <w:t>To improve organization, standardization, and sustainability of our network drives while eliminating clutter, confusion, and waste.</w:t>
      </w:r>
    </w:p>
    <w:p w:rsidR="00E61883" w:rsidRDefault="00E61883" w:rsidP="008B3A14">
      <w:pPr>
        <w:pStyle w:val="Default"/>
        <w:rPr>
          <w:rFonts w:ascii="Arial" w:hAnsi="Arial"/>
          <w:szCs w:val="56"/>
        </w:rPr>
      </w:pPr>
    </w:p>
    <w:p w:rsidR="00E61883" w:rsidRPr="00E61883" w:rsidRDefault="00E61883" w:rsidP="008B3A14">
      <w:pPr>
        <w:pStyle w:val="Default"/>
        <w:rPr>
          <w:rFonts w:ascii="Arial" w:hAnsi="Arial"/>
          <w:b/>
          <w:szCs w:val="56"/>
        </w:rPr>
      </w:pPr>
      <w:r w:rsidRPr="00E61883">
        <w:rPr>
          <w:rFonts w:ascii="Arial" w:hAnsi="Arial"/>
          <w:b/>
          <w:szCs w:val="56"/>
        </w:rPr>
        <w:t>Definitions:</w:t>
      </w:r>
    </w:p>
    <w:p w:rsidR="00E61883" w:rsidRDefault="00E61883" w:rsidP="008B3A14">
      <w:pPr>
        <w:pStyle w:val="Default"/>
        <w:rPr>
          <w:rFonts w:ascii="Arial" w:hAnsi="Arial"/>
          <w:szCs w:val="56"/>
        </w:rPr>
      </w:pPr>
      <w:bookmarkStart w:id="0" w:name="_GoBack"/>
      <w:r>
        <w:rPr>
          <w:rFonts w:ascii="Arial" w:hAnsi="Arial"/>
          <w:szCs w:val="56"/>
        </w:rPr>
        <w:t>Kaizen</w:t>
      </w:r>
      <w:bookmarkEnd w:id="0"/>
      <w:r>
        <w:rPr>
          <w:rFonts w:ascii="Arial" w:hAnsi="Arial"/>
          <w:szCs w:val="56"/>
        </w:rPr>
        <w:t xml:space="preserve"> – </w:t>
      </w:r>
      <w:r>
        <w:rPr>
          <w:rFonts w:ascii="Arial" w:hAnsi="Arial" w:cs="Arial"/>
          <w:color w:val="111111"/>
          <w:sz w:val="26"/>
          <w:szCs w:val="26"/>
          <w:shd w:val="clear" w:color="auto" w:fill="FFFFFF"/>
        </w:rPr>
        <w:t>a Japanese term meaning "change for the better" or "continuous improvement.</w:t>
      </w:r>
      <w:r>
        <w:rPr>
          <w:rFonts w:ascii="Arial" w:hAnsi="Arial" w:cs="Arial"/>
          <w:color w:val="111111"/>
          <w:sz w:val="26"/>
          <w:szCs w:val="26"/>
          <w:shd w:val="clear" w:color="auto" w:fill="FFFFFF"/>
        </w:rPr>
        <w:t>”</w:t>
      </w:r>
    </w:p>
    <w:p w:rsidR="00E61883" w:rsidRPr="0023554A" w:rsidRDefault="00E61883" w:rsidP="008B3A14">
      <w:pPr>
        <w:pStyle w:val="Default"/>
        <w:rPr>
          <w:rFonts w:ascii="Arial" w:hAnsi="Arial"/>
          <w:szCs w:val="56"/>
        </w:rPr>
      </w:pPr>
      <w:r>
        <w:rPr>
          <w:rFonts w:ascii="Arial" w:hAnsi="Arial"/>
          <w:szCs w:val="56"/>
        </w:rPr>
        <w:t xml:space="preserve">Newspaper - </w:t>
      </w:r>
      <w:r w:rsidRPr="00E61883">
        <w:rPr>
          <w:rFonts w:ascii="Arial" w:hAnsi="Arial"/>
          <w:szCs w:val="56"/>
        </w:rPr>
        <w:t>A tool for visually managing continuous improvement suggestions. Based on the PDCA cycle and designed to manage input by the workforce in an organized way.</w:t>
      </w:r>
    </w:p>
    <w:p w:rsidR="009147D8" w:rsidRPr="0023554A" w:rsidRDefault="009147D8" w:rsidP="008B3A14">
      <w:pPr>
        <w:pStyle w:val="Default"/>
        <w:rPr>
          <w:rFonts w:ascii="Arial" w:hAnsi="Arial"/>
          <w:szCs w:val="56"/>
        </w:rPr>
      </w:pPr>
    </w:p>
    <w:p w:rsidR="008B3A14" w:rsidRPr="004247DD" w:rsidRDefault="008B3A14" w:rsidP="008B3A14">
      <w:pPr>
        <w:pStyle w:val="Default"/>
        <w:rPr>
          <w:rFonts w:ascii="Arial" w:hAnsi="Arial"/>
          <w:b/>
          <w:szCs w:val="26"/>
        </w:rPr>
      </w:pPr>
      <w:r w:rsidRPr="004247DD">
        <w:rPr>
          <w:rFonts w:ascii="Arial" w:hAnsi="Arial"/>
          <w:b/>
          <w:szCs w:val="26"/>
        </w:rPr>
        <w:t xml:space="preserve">At the pre-meeting: </w:t>
      </w:r>
    </w:p>
    <w:p w:rsidR="008B3A14" w:rsidRPr="0023554A" w:rsidRDefault="008B3A14" w:rsidP="008B3A14">
      <w:pPr>
        <w:pStyle w:val="Default"/>
        <w:rPr>
          <w:rFonts w:ascii="Arial" w:hAnsi="Arial" w:cs="Calibri"/>
          <w:szCs w:val="22"/>
        </w:rPr>
      </w:pPr>
      <w:r w:rsidRPr="0023554A">
        <w:rPr>
          <w:rFonts w:ascii="Arial" w:hAnsi="Arial"/>
          <w:szCs w:val="22"/>
        </w:rPr>
        <w:t xml:space="preserve">• </w:t>
      </w:r>
      <w:r w:rsidRPr="0023554A">
        <w:rPr>
          <w:rFonts w:ascii="Arial" w:hAnsi="Arial" w:cs="Calibri"/>
          <w:szCs w:val="22"/>
        </w:rPr>
        <w:t xml:space="preserve">Get drive properties: number of root items, GB of space, total number of files and total number of folders. (Repeat this process as necessary before and after each day of the kaizen event, as well as after the newspaper items for the kaizen have been completed). </w:t>
      </w:r>
    </w:p>
    <w:p w:rsidR="008B3A14" w:rsidRPr="0023554A" w:rsidRDefault="008B3A14" w:rsidP="008B3A14">
      <w:pPr>
        <w:pStyle w:val="Default"/>
        <w:rPr>
          <w:rFonts w:ascii="Arial" w:hAnsi="Arial" w:cs="Calibri"/>
          <w:szCs w:val="22"/>
        </w:rPr>
      </w:pPr>
      <w:r w:rsidRPr="0023554A">
        <w:rPr>
          <w:rFonts w:ascii="Arial" w:hAnsi="Arial" w:cs="Calibri"/>
          <w:szCs w:val="22"/>
        </w:rPr>
        <w:t xml:space="preserve">• To find the total GB of space, number of files, and number of folders: </w:t>
      </w:r>
      <w:r w:rsidR="00892355" w:rsidRPr="0023554A">
        <w:rPr>
          <w:rFonts w:ascii="Arial" w:hAnsi="Arial" w:cs="Calibri"/>
          <w:szCs w:val="22"/>
        </w:rPr>
        <w:t>R</w:t>
      </w:r>
      <w:r w:rsidRPr="0023554A">
        <w:rPr>
          <w:rFonts w:ascii="Arial" w:hAnsi="Arial" w:cs="Calibri"/>
          <w:szCs w:val="22"/>
        </w:rPr>
        <w:t>ight click</w:t>
      </w:r>
      <w:r w:rsidR="00892355" w:rsidRPr="0023554A">
        <w:rPr>
          <w:rFonts w:ascii="Arial" w:hAnsi="Arial" w:cs="Calibri"/>
          <w:szCs w:val="22"/>
        </w:rPr>
        <w:t xml:space="preserve"> on the folder</w:t>
      </w:r>
      <w:r w:rsidRPr="0023554A">
        <w:rPr>
          <w:rFonts w:ascii="Arial" w:hAnsi="Arial" w:cs="Calibri"/>
          <w:szCs w:val="22"/>
        </w:rPr>
        <w:t xml:space="preserve">, and select “Properties.” </w:t>
      </w:r>
    </w:p>
    <w:p w:rsidR="00892355" w:rsidRPr="0023554A" w:rsidRDefault="00892355" w:rsidP="00892355">
      <w:pPr>
        <w:pStyle w:val="Default"/>
        <w:jc w:val="center"/>
        <w:rPr>
          <w:rFonts w:ascii="Arial" w:hAnsi="Arial" w:cs="Calibri"/>
          <w:szCs w:val="22"/>
        </w:rPr>
      </w:pPr>
      <w:r w:rsidRPr="0023554A">
        <w:rPr>
          <w:rFonts w:ascii="Arial" w:hAnsi="Arial"/>
          <w:noProof/>
        </w:rPr>
        <w:drawing>
          <wp:inline distT="0" distB="0" distL="0" distR="0" wp14:anchorId="64FBB4F2" wp14:editId="6B434073">
            <wp:extent cx="2584174" cy="323911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638349" cy="3307022"/>
                    </a:xfrm>
                    <a:prstGeom prst="rect">
                      <a:avLst/>
                    </a:prstGeom>
                  </pic:spPr>
                </pic:pic>
              </a:graphicData>
            </a:graphic>
          </wp:inline>
        </w:drawing>
      </w:r>
    </w:p>
    <w:p w:rsidR="008B3A14" w:rsidRPr="0023554A" w:rsidRDefault="008B3A14" w:rsidP="008B3A14">
      <w:pPr>
        <w:pStyle w:val="Default"/>
        <w:rPr>
          <w:rFonts w:ascii="Arial" w:hAnsi="Arial" w:cs="Calibri"/>
          <w:szCs w:val="22"/>
        </w:rPr>
      </w:pPr>
      <w:r w:rsidRPr="0023554A">
        <w:rPr>
          <w:rFonts w:ascii="Arial" w:hAnsi="Arial" w:cs="Calibri"/>
          <w:szCs w:val="22"/>
        </w:rPr>
        <w:t xml:space="preserve">• Note: If the reason for the kaizen includes confusion on where to find files or if the above numbers are not “bad,” also consider a timed test, check numbers throughout, and repeat timed tests after the 5S of the drive is completed. </w:t>
      </w:r>
    </w:p>
    <w:p w:rsidR="008B3A14" w:rsidRPr="0023554A" w:rsidRDefault="008B3A14" w:rsidP="008B3A14">
      <w:pPr>
        <w:pStyle w:val="Default"/>
        <w:rPr>
          <w:rFonts w:ascii="Arial" w:hAnsi="Arial" w:cs="Calibri"/>
          <w:szCs w:val="22"/>
        </w:rPr>
      </w:pPr>
    </w:p>
    <w:p w:rsidR="008B3A14" w:rsidRPr="004247DD" w:rsidRDefault="008B3A14" w:rsidP="008B3A14">
      <w:pPr>
        <w:pStyle w:val="Default"/>
        <w:rPr>
          <w:rFonts w:ascii="Arial" w:hAnsi="Arial"/>
          <w:b/>
          <w:szCs w:val="26"/>
        </w:rPr>
      </w:pPr>
      <w:r w:rsidRPr="004247DD">
        <w:rPr>
          <w:rFonts w:ascii="Arial" w:hAnsi="Arial"/>
          <w:b/>
          <w:szCs w:val="26"/>
        </w:rPr>
        <w:t xml:space="preserve">Between the pre-meeting and kaizen: </w:t>
      </w:r>
    </w:p>
    <w:p w:rsidR="008B3A14" w:rsidRPr="0023554A" w:rsidRDefault="008B3A14" w:rsidP="008B3A14">
      <w:pPr>
        <w:pStyle w:val="Default"/>
        <w:rPr>
          <w:rFonts w:ascii="Arial" w:hAnsi="Arial" w:cs="Calibri"/>
          <w:szCs w:val="22"/>
        </w:rPr>
      </w:pPr>
      <w:r w:rsidRPr="0023554A">
        <w:rPr>
          <w:rFonts w:ascii="Arial" w:hAnsi="Arial"/>
          <w:szCs w:val="22"/>
        </w:rPr>
        <w:t xml:space="preserve">• </w:t>
      </w:r>
      <w:r w:rsidRPr="0023554A">
        <w:rPr>
          <w:rFonts w:ascii="Arial" w:hAnsi="Arial" w:cs="Calibri"/>
          <w:szCs w:val="22"/>
        </w:rPr>
        <w:t>Assign/do an initial sort before the first kaizen meeting as a group, getting rid of anything that is obviously trash or doesn’t require group discussion for sorting.</w:t>
      </w:r>
    </w:p>
    <w:p w:rsidR="000C0C62" w:rsidRPr="0023554A" w:rsidRDefault="008B3A14" w:rsidP="008B3A14">
      <w:pPr>
        <w:pStyle w:val="Default"/>
        <w:rPr>
          <w:rFonts w:ascii="Arial" w:hAnsi="Arial" w:cs="Calibri"/>
          <w:szCs w:val="22"/>
        </w:rPr>
      </w:pPr>
      <w:r w:rsidRPr="0023554A">
        <w:rPr>
          <w:rFonts w:ascii="Arial" w:hAnsi="Arial" w:cs="Calibri"/>
          <w:szCs w:val="22"/>
        </w:rPr>
        <w:t>• Contact IT Services to get a list of the users who have access to the network drive</w:t>
      </w:r>
      <w:r w:rsidR="00892355" w:rsidRPr="0023554A">
        <w:rPr>
          <w:rFonts w:ascii="Arial" w:hAnsi="Arial" w:cs="Calibri"/>
          <w:szCs w:val="22"/>
        </w:rPr>
        <w:t xml:space="preserve"> – </w:t>
      </w:r>
      <w:hyperlink r:id="rId5" w:history="1">
        <w:r w:rsidR="000C0C62" w:rsidRPr="0023554A">
          <w:rPr>
            <w:rStyle w:val="Hyperlink"/>
            <w:rFonts w:ascii="Arial" w:hAnsi="Arial" w:cs="Calibri"/>
            <w:szCs w:val="22"/>
          </w:rPr>
          <w:t>helpdesk@owu.edu</w:t>
        </w:r>
      </w:hyperlink>
      <w:r w:rsidRPr="0023554A">
        <w:rPr>
          <w:rFonts w:ascii="Arial" w:hAnsi="Arial" w:cs="Calibri"/>
          <w:szCs w:val="22"/>
        </w:rPr>
        <w:t>.</w:t>
      </w:r>
    </w:p>
    <w:p w:rsidR="008B3A14" w:rsidRPr="0023554A" w:rsidRDefault="008B3A14" w:rsidP="008B3A14">
      <w:pPr>
        <w:pStyle w:val="Default"/>
        <w:rPr>
          <w:rFonts w:ascii="Arial" w:hAnsi="Arial" w:cs="Calibri"/>
          <w:szCs w:val="22"/>
        </w:rPr>
      </w:pPr>
    </w:p>
    <w:p w:rsidR="008B3A14" w:rsidRPr="004247DD" w:rsidRDefault="008B3A14" w:rsidP="008B3A14">
      <w:pPr>
        <w:pStyle w:val="Default"/>
        <w:rPr>
          <w:rFonts w:ascii="Arial" w:hAnsi="Arial"/>
          <w:b/>
          <w:szCs w:val="26"/>
        </w:rPr>
      </w:pPr>
      <w:r w:rsidRPr="004247DD">
        <w:rPr>
          <w:rFonts w:ascii="Arial" w:hAnsi="Arial"/>
          <w:b/>
          <w:szCs w:val="26"/>
        </w:rPr>
        <w:lastRenderedPageBreak/>
        <w:t xml:space="preserve">At the kaizen event: </w:t>
      </w:r>
    </w:p>
    <w:p w:rsidR="008B3A14" w:rsidRPr="0023554A" w:rsidRDefault="008B3A14" w:rsidP="008B3A14">
      <w:pPr>
        <w:pStyle w:val="Default"/>
        <w:rPr>
          <w:rFonts w:ascii="Arial" w:hAnsi="Arial" w:cs="Calibri"/>
          <w:szCs w:val="22"/>
        </w:rPr>
      </w:pPr>
      <w:r w:rsidRPr="0023554A">
        <w:rPr>
          <w:rFonts w:ascii="Arial" w:hAnsi="Arial"/>
          <w:szCs w:val="22"/>
        </w:rPr>
        <w:t xml:space="preserve">• </w:t>
      </w:r>
      <w:r w:rsidRPr="0023554A">
        <w:rPr>
          <w:rFonts w:ascii="Arial" w:hAnsi="Arial" w:cs="Calibri"/>
          <w:szCs w:val="22"/>
        </w:rPr>
        <w:t xml:space="preserve">Start out the event by defining the purpose of the drive! This can really help later on in the event to clarify where a file belongs or if it even should be on the drive. </w:t>
      </w:r>
    </w:p>
    <w:p w:rsidR="008B3A14" w:rsidRPr="0023554A" w:rsidRDefault="008B3A14" w:rsidP="008B3A14">
      <w:pPr>
        <w:pStyle w:val="Default"/>
        <w:rPr>
          <w:rFonts w:ascii="Arial" w:hAnsi="Arial" w:cs="Calibri"/>
          <w:szCs w:val="22"/>
        </w:rPr>
      </w:pPr>
      <w:r w:rsidRPr="0023554A">
        <w:rPr>
          <w:rFonts w:ascii="Arial" w:hAnsi="Arial" w:cs="Calibri"/>
          <w:szCs w:val="22"/>
        </w:rPr>
        <w:t xml:space="preserve">• Determine the root menu items (folders) based upon the purpose of the drive, and do initial sorting as a team for files that are questionable as time allows. </w:t>
      </w:r>
    </w:p>
    <w:p w:rsidR="008B3A14" w:rsidRPr="0023554A" w:rsidRDefault="008B3A14" w:rsidP="008B3A14">
      <w:pPr>
        <w:pStyle w:val="Default"/>
        <w:rPr>
          <w:rFonts w:ascii="Arial" w:hAnsi="Arial" w:cs="Calibri"/>
          <w:szCs w:val="22"/>
        </w:rPr>
      </w:pPr>
      <w:r w:rsidRPr="0023554A">
        <w:rPr>
          <w:rFonts w:ascii="Arial" w:hAnsi="Arial" w:cs="Calibri"/>
          <w:szCs w:val="22"/>
        </w:rPr>
        <w:t xml:space="preserve">• Determine naming, revision, and other standards as applicable to the specific drive and its purpose. </w:t>
      </w:r>
    </w:p>
    <w:p w:rsidR="000C0C62" w:rsidRPr="0023554A" w:rsidRDefault="008B3A14" w:rsidP="008B3A14">
      <w:pPr>
        <w:pStyle w:val="Default"/>
        <w:rPr>
          <w:rFonts w:ascii="Arial" w:hAnsi="Arial" w:cs="Calibri"/>
          <w:szCs w:val="22"/>
        </w:rPr>
      </w:pPr>
      <w:r w:rsidRPr="0023554A">
        <w:rPr>
          <w:rFonts w:ascii="Arial" w:hAnsi="Arial" w:cs="Calibri"/>
          <w:szCs w:val="22"/>
        </w:rPr>
        <w:t>• Determine audit or other maintenance procedure for sustaining the improvement.</w:t>
      </w:r>
    </w:p>
    <w:p w:rsidR="000C0C62" w:rsidRPr="0023554A" w:rsidRDefault="000C0C62" w:rsidP="008B3A14">
      <w:pPr>
        <w:pStyle w:val="Default"/>
        <w:rPr>
          <w:rFonts w:ascii="Arial" w:hAnsi="Arial" w:cs="Calibri"/>
          <w:szCs w:val="22"/>
        </w:rPr>
      </w:pPr>
      <w:r w:rsidRPr="0023554A">
        <w:rPr>
          <w:rFonts w:ascii="Arial" w:hAnsi="Arial" w:cs="Calibri"/>
          <w:szCs w:val="22"/>
        </w:rPr>
        <w:t>• Determine how record retention requirements may impact the kaizen event.</w:t>
      </w:r>
    </w:p>
    <w:p w:rsidR="000C0C62" w:rsidRPr="0023554A" w:rsidRDefault="008B3A14" w:rsidP="008B3A14">
      <w:pPr>
        <w:pStyle w:val="Default"/>
        <w:rPr>
          <w:rFonts w:ascii="Arial" w:hAnsi="Arial" w:cs="Calibri"/>
          <w:szCs w:val="22"/>
        </w:rPr>
      </w:pPr>
      <w:r w:rsidRPr="0023554A">
        <w:rPr>
          <w:rFonts w:ascii="Arial" w:hAnsi="Arial" w:cs="Calibri"/>
          <w:szCs w:val="22"/>
        </w:rPr>
        <w:t xml:space="preserve">• Determine which users need and do not need access using the list provided by IT (e.g. if a user changes jobs to a different department or leaves the university, they no longer need access to the drive). Provide IT with the list of users to remove access from. </w:t>
      </w:r>
    </w:p>
    <w:p w:rsidR="008B3A14" w:rsidRPr="0023554A" w:rsidRDefault="008B3A14" w:rsidP="008B3A14">
      <w:pPr>
        <w:pStyle w:val="Default"/>
        <w:rPr>
          <w:rFonts w:ascii="Arial" w:hAnsi="Arial" w:cs="Calibri"/>
          <w:szCs w:val="22"/>
        </w:rPr>
      </w:pPr>
    </w:p>
    <w:p w:rsidR="008B3A14" w:rsidRPr="00C33F18" w:rsidRDefault="008B3A14" w:rsidP="008B3A14">
      <w:pPr>
        <w:pStyle w:val="Default"/>
        <w:rPr>
          <w:rFonts w:ascii="Arial" w:hAnsi="Arial"/>
          <w:b/>
          <w:szCs w:val="26"/>
        </w:rPr>
      </w:pPr>
      <w:r w:rsidRPr="00C33F18">
        <w:rPr>
          <w:rFonts w:ascii="Arial" w:hAnsi="Arial"/>
          <w:b/>
          <w:szCs w:val="26"/>
        </w:rPr>
        <w:t xml:space="preserve">After the kaizen event: </w:t>
      </w:r>
    </w:p>
    <w:p w:rsidR="008B3A14" w:rsidRPr="0023554A" w:rsidRDefault="008B3A14" w:rsidP="008B3A14">
      <w:pPr>
        <w:pStyle w:val="Default"/>
        <w:rPr>
          <w:rFonts w:ascii="Arial" w:hAnsi="Arial" w:cs="Calibri"/>
          <w:szCs w:val="22"/>
        </w:rPr>
      </w:pPr>
      <w:r w:rsidRPr="0023554A">
        <w:rPr>
          <w:rFonts w:ascii="Arial" w:hAnsi="Arial"/>
          <w:szCs w:val="22"/>
        </w:rPr>
        <w:t xml:space="preserve">• </w:t>
      </w:r>
      <w:r w:rsidRPr="0023554A">
        <w:rPr>
          <w:rFonts w:ascii="Arial" w:hAnsi="Arial" w:cs="Calibri"/>
          <w:szCs w:val="22"/>
        </w:rPr>
        <w:t xml:space="preserve">Complete the “sort,” “set in order,” and “shine” outside of the event. </w:t>
      </w:r>
    </w:p>
    <w:p w:rsidR="008B3A14" w:rsidRPr="0023554A" w:rsidRDefault="008B3A14" w:rsidP="008B3A14">
      <w:pPr>
        <w:pStyle w:val="Default"/>
        <w:rPr>
          <w:rFonts w:ascii="Arial" w:hAnsi="Arial" w:cs="Calibri"/>
          <w:szCs w:val="22"/>
        </w:rPr>
      </w:pPr>
      <w:r w:rsidRPr="0023554A">
        <w:rPr>
          <w:rFonts w:ascii="Arial" w:hAnsi="Arial" w:cs="Calibri"/>
          <w:szCs w:val="22"/>
        </w:rPr>
        <w:t xml:space="preserve">• Create (and follow!) the standards document, audit, etc. </w:t>
      </w:r>
    </w:p>
    <w:p w:rsidR="008B3A14" w:rsidRPr="0023554A" w:rsidRDefault="008B3A14" w:rsidP="008B3A14">
      <w:pPr>
        <w:pStyle w:val="Default"/>
        <w:rPr>
          <w:rFonts w:ascii="Arial" w:hAnsi="Arial" w:cs="Calibri"/>
          <w:szCs w:val="22"/>
        </w:rPr>
      </w:pPr>
      <w:r w:rsidRPr="0023554A">
        <w:rPr>
          <w:rFonts w:ascii="Arial" w:hAnsi="Arial" w:cs="Calibri"/>
          <w:szCs w:val="22"/>
        </w:rPr>
        <w:t xml:space="preserve">• Make sure all files and folders are “shined” to meet the standards (can be done while sorting). </w:t>
      </w:r>
    </w:p>
    <w:p w:rsidR="000C0C62" w:rsidRPr="0023554A" w:rsidRDefault="000C0C62" w:rsidP="008B3A14">
      <w:pPr>
        <w:pStyle w:val="Default"/>
        <w:rPr>
          <w:rFonts w:ascii="Arial" w:hAnsi="Arial" w:cs="Calibri"/>
          <w:szCs w:val="22"/>
        </w:rPr>
      </w:pPr>
      <w:r w:rsidRPr="0023554A">
        <w:rPr>
          <w:rFonts w:ascii="Arial" w:hAnsi="Arial"/>
          <w:szCs w:val="22"/>
        </w:rPr>
        <w:t xml:space="preserve">• </w:t>
      </w:r>
      <w:r w:rsidRPr="0023554A">
        <w:rPr>
          <w:rFonts w:ascii="Arial" w:hAnsi="Arial" w:cs="Calibri"/>
          <w:szCs w:val="22"/>
        </w:rPr>
        <w:t>Get drive properties: number of root items, GB of space, total number of files and total number of folders after the kaizen event to measure your progress.</w:t>
      </w:r>
    </w:p>
    <w:p w:rsidR="008B3A14" w:rsidRPr="0023554A" w:rsidRDefault="008B3A14" w:rsidP="008B3A14">
      <w:pPr>
        <w:pStyle w:val="Default"/>
        <w:rPr>
          <w:rFonts w:ascii="Arial" w:hAnsi="Arial" w:cs="Calibri"/>
          <w:szCs w:val="22"/>
        </w:rPr>
      </w:pPr>
      <w:r w:rsidRPr="0023554A">
        <w:rPr>
          <w:rFonts w:ascii="Arial" w:hAnsi="Arial" w:cs="Calibri"/>
          <w:szCs w:val="22"/>
        </w:rPr>
        <w:t xml:space="preserve">• Share the standards with anyone who accesses the drive! </w:t>
      </w:r>
    </w:p>
    <w:p w:rsidR="000C0C62" w:rsidRPr="0023554A" w:rsidRDefault="000C0C62" w:rsidP="008B3A14">
      <w:pPr>
        <w:pStyle w:val="Default"/>
        <w:rPr>
          <w:rFonts w:ascii="Arial" w:hAnsi="Arial" w:cs="Calibri"/>
          <w:szCs w:val="22"/>
        </w:rPr>
      </w:pPr>
    </w:p>
    <w:p w:rsidR="000C0C62" w:rsidRPr="0023554A" w:rsidRDefault="0023554A" w:rsidP="008B3A14">
      <w:pPr>
        <w:pStyle w:val="Default"/>
        <w:rPr>
          <w:rFonts w:ascii="Arial" w:hAnsi="Arial" w:cs="Calibri"/>
          <w:szCs w:val="22"/>
        </w:rPr>
      </w:pPr>
      <w:r w:rsidRPr="0023554A">
        <w:rPr>
          <w:rFonts w:ascii="Arial" w:hAnsi="Arial" w:cs="Calibri"/>
          <w:b/>
          <w:szCs w:val="22"/>
        </w:rPr>
        <w:t>Advice:</w:t>
      </w:r>
      <w:r w:rsidRPr="0023554A">
        <w:rPr>
          <w:rFonts w:ascii="Arial" w:hAnsi="Arial" w:cs="Calibri"/>
          <w:szCs w:val="22"/>
        </w:rPr>
        <w:t xml:space="preserve">  Some network drives may be too large to accomplish everything in a single kaizen event.  If you are struggling to make progress, start with a single subdirectory or data type.  As your team becomes more comfortable with the process, you can begin additional kaizen events to complete the goals.</w:t>
      </w:r>
    </w:p>
    <w:p w:rsidR="00693AB7" w:rsidRPr="0023554A" w:rsidRDefault="00E61883">
      <w:pPr>
        <w:rPr>
          <w:rFonts w:ascii="Arial" w:hAnsi="Arial"/>
          <w:sz w:val="24"/>
        </w:rPr>
      </w:pPr>
    </w:p>
    <w:tbl>
      <w:tblPr>
        <w:tblW w:w="10961" w:type="dxa"/>
        <w:tblLook w:val="04A0" w:firstRow="1" w:lastRow="0" w:firstColumn="1" w:lastColumn="0" w:noHBand="0" w:noVBand="1"/>
      </w:tblPr>
      <w:tblGrid>
        <w:gridCol w:w="495"/>
        <w:gridCol w:w="4443"/>
        <w:gridCol w:w="2555"/>
        <w:gridCol w:w="776"/>
        <w:gridCol w:w="1584"/>
        <w:gridCol w:w="1108"/>
      </w:tblGrid>
      <w:tr w:rsidR="0023554A" w:rsidRPr="0023554A" w:rsidTr="0023554A">
        <w:trPr>
          <w:trHeight w:val="300"/>
        </w:trPr>
        <w:tc>
          <w:tcPr>
            <w:tcW w:w="1096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center"/>
              <w:rPr>
                <w:rFonts w:ascii="Calibri" w:eastAsia="Times New Roman" w:hAnsi="Calibri" w:cs="Calibri"/>
                <w:b/>
                <w:bCs/>
                <w:color w:val="000000"/>
              </w:rPr>
            </w:pPr>
            <w:r w:rsidRPr="0023554A">
              <w:rPr>
                <w:rFonts w:ascii="Calibri" w:eastAsia="Times New Roman" w:hAnsi="Calibri" w:cs="Calibri"/>
                <w:b/>
                <w:bCs/>
                <w:color w:val="000000"/>
              </w:rPr>
              <w:t>Kaizen Newspaper</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b/>
                <w:bCs/>
                <w:color w:val="000000"/>
              </w:rPr>
            </w:pPr>
            <w:r w:rsidRPr="0023554A">
              <w:rPr>
                <w:rFonts w:ascii="Calibri" w:eastAsia="Times New Roman" w:hAnsi="Calibri" w:cs="Calibri"/>
                <w:b/>
                <w:bCs/>
                <w:color w:val="000000"/>
              </w:rPr>
              <w:t> </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b/>
                <w:bCs/>
                <w:color w:val="000000"/>
              </w:rPr>
            </w:pPr>
            <w:r w:rsidRPr="0023554A">
              <w:rPr>
                <w:rFonts w:ascii="Calibri" w:eastAsia="Times New Roman" w:hAnsi="Calibri" w:cs="Calibri"/>
                <w:b/>
                <w:bCs/>
                <w:color w:val="000000"/>
              </w:rPr>
              <w:t>Task/Idea/Improvement</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b/>
                <w:bCs/>
                <w:color w:val="000000"/>
              </w:rPr>
            </w:pPr>
            <w:r w:rsidRPr="0023554A">
              <w:rPr>
                <w:rFonts w:ascii="Calibri" w:eastAsia="Times New Roman" w:hAnsi="Calibri" w:cs="Calibri"/>
                <w:b/>
                <w:bCs/>
                <w:color w:val="000000"/>
              </w:rPr>
              <w:t>Responsibility</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b/>
                <w:bCs/>
                <w:color w:val="000000"/>
              </w:rPr>
            </w:pPr>
            <w:r w:rsidRPr="0023554A">
              <w:rPr>
                <w:rFonts w:ascii="Calibri" w:eastAsia="Times New Roman" w:hAnsi="Calibri" w:cs="Calibri"/>
                <w:b/>
                <w:bCs/>
                <w:color w:val="000000"/>
              </w:rPr>
              <w:t>Due</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b/>
                <w:bCs/>
                <w:color w:val="000000"/>
              </w:rPr>
            </w:pPr>
            <w:r w:rsidRPr="0023554A">
              <w:rPr>
                <w:rFonts w:ascii="Calibri" w:eastAsia="Times New Roman" w:hAnsi="Calibri" w:cs="Calibri"/>
                <w:b/>
                <w:bCs/>
                <w:color w:val="000000"/>
              </w:rPr>
              <w:t>Status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b/>
                <w:bCs/>
                <w:color w:val="000000"/>
              </w:rPr>
            </w:pPr>
            <w:r w:rsidRPr="0023554A">
              <w:rPr>
                <w:rFonts w:ascii="Calibri" w:eastAsia="Times New Roman" w:hAnsi="Calibri" w:cs="Calibri"/>
                <w:b/>
                <w:bCs/>
                <w:color w:val="000000"/>
              </w:rPr>
              <w:t>Notes</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1</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2</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3</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4</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5</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6</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7</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8</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9</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10</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11</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12</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13</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14</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15</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16</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17</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18</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19</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20</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21</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22</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lastRenderedPageBreak/>
              <w:t>23</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24</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25</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26</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27</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28</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29</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30</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31</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32</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33</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34</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r w:rsidR="0023554A" w:rsidRPr="0023554A" w:rsidTr="0023554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jc w:val="right"/>
              <w:rPr>
                <w:rFonts w:ascii="Calibri" w:eastAsia="Times New Roman" w:hAnsi="Calibri" w:cs="Calibri"/>
                <w:b/>
                <w:bCs/>
                <w:color w:val="000000"/>
              </w:rPr>
            </w:pPr>
            <w:r w:rsidRPr="0023554A">
              <w:rPr>
                <w:rFonts w:ascii="Calibri" w:eastAsia="Times New Roman" w:hAnsi="Calibri" w:cs="Calibri"/>
                <w:b/>
                <w:bCs/>
                <w:color w:val="000000"/>
              </w:rPr>
              <w:t>35</w:t>
            </w:r>
          </w:p>
        </w:tc>
        <w:tc>
          <w:tcPr>
            <w:tcW w:w="4443"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c>
          <w:tcPr>
            <w:tcW w:w="1108" w:type="dxa"/>
            <w:tcBorders>
              <w:top w:val="nil"/>
              <w:left w:val="nil"/>
              <w:bottom w:val="single" w:sz="4" w:space="0" w:color="auto"/>
              <w:right w:val="single" w:sz="4" w:space="0" w:color="auto"/>
            </w:tcBorders>
            <w:shd w:val="clear" w:color="auto" w:fill="auto"/>
            <w:noWrap/>
            <w:vAlign w:val="bottom"/>
            <w:hideMark/>
          </w:tcPr>
          <w:p w:rsidR="0023554A" w:rsidRPr="0023554A" w:rsidRDefault="0023554A" w:rsidP="0023554A">
            <w:pPr>
              <w:spacing w:after="0" w:line="240" w:lineRule="auto"/>
              <w:rPr>
                <w:rFonts w:ascii="Calibri" w:eastAsia="Times New Roman" w:hAnsi="Calibri" w:cs="Calibri"/>
                <w:color w:val="000000"/>
              </w:rPr>
            </w:pPr>
            <w:r w:rsidRPr="0023554A">
              <w:rPr>
                <w:rFonts w:ascii="Calibri" w:eastAsia="Times New Roman" w:hAnsi="Calibri" w:cs="Calibri"/>
                <w:color w:val="000000"/>
              </w:rPr>
              <w:t> </w:t>
            </w:r>
          </w:p>
        </w:tc>
      </w:tr>
    </w:tbl>
    <w:p w:rsidR="00646291" w:rsidRPr="0023554A" w:rsidRDefault="00646291">
      <w:pPr>
        <w:rPr>
          <w:rFonts w:ascii="Arial" w:hAnsi="Arial"/>
          <w:sz w:val="24"/>
        </w:rPr>
      </w:pPr>
    </w:p>
    <w:sectPr w:rsidR="00646291" w:rsidRPr="0023554A" w:rsidSect="00362C77">
      <w:pgSz w:w="12240" w:h="16340"/>
      <w:pgMar w:top="932" w:right="900" w:bottom="671" w:left="24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14"/>
    <w:rsid w:val="000C0C62"/>
    <w:rsid w:val="0023554A"/>
    <w:rsid w:val="0026036F"/>
    <w:rsid w:val="004247DD"/>
    <w:rsid w:val="00646291"/>
    <w:rsid w:val="007815C8"/>
    <w:rsid w:val="00892355"/>
    <w:rsid w:val="008B3A14"/>
    <w:rsid w:val="008C2377"/>
    <w:rsid w:val="009147D8"/>
    <w:rsid w:val="00C33F18"/>
    <w:rsid w:val="00E61883"/>
    <w:rsid w:val="00F01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B030"/>
  <w15:chartTrackingRefBased/>
  <w15:docId w15:val="{C2226B28-B7C5-452B-9939-442FFBF4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3A14"/>
    <w:pPr>
      <w:autoSpaceDE w:val="0"/>
      <w:autoSpaceDN w:val="0"/>
      <w:adjustRightInd w:val="0"/>
      <w:spacing w:after="0" w:line="240" w:lineRule="auto"/>
    </w:pPr>
    <w:rPr>
      <w:rFonts w:ascii="Calibri Light" w:hAnsi="Calibri Light" w:cs="Calibri Light"/>
      <w:color w:val="000000"/>
      <w:sz w:val="24"/>
      <w:szCs w:val="24"/>
    </w:rPr>
  </w:style>
  <w:style w:type="character" w:styleId="Hyperlink">
    <w:name w:val="Hyperlink"/>
    <w:basedOn w:val="DefaultParagraphFont"/>
    <w:uiPriority w:val="99"/>
    <w:unhideWhenUsed/>
    <w:rsid w:val="000C0C62"/>
    <w:rPr>
      <w:color w:val="0563C1" w:themeColor="hyperlink"/>
      <w:u w:val="single"/>
    </w:rPr>
  </w:style>
  <w:style w:type="character" w:styleId="UnresolvedMention">
    <w:name w:val="Unresolved Mention"/>
    <w:basedOn w:val="DefaultParagraphFont"/>
    <w:uiPriority w:val="99"/>
    <w:semiHidden/>
    <w:unhideWhenUsed/>
    <w:rsid w:val="000C0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227147">
      <w:bodyDiv w:val="1"/>
      <w:marLeft w:val="0"/>
      <w:marRight w:val="0"/>
      <w:marTop w:val="0"/>
      <w:marBottom w:val="0"/>
      <w:divBdr>
        <w:top w:val="none" w:sz="0" w:space="0" w:color="auto"/>
        <w:left w:val="none" w:sz="0" w:space="0" w:color="auto"/>
        <w:bottom w:val="none" w:sz="0" w:space="0" w:color="auto"/>
        <w:right w:val="none" w:sz="0" w:space="0" w:color="auto"/>
      </w:divBdr>
    </w:div>
    <w:div w:id="176621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lpdesk@owu.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Alan Cox</dc:creator>
  <cp:keywords/>
  <dc:description/>
  <cp:lastModifiedBy>Jason Alan Cox</cp:lastModifiedBy>
  <cp:revision>4</cp:revision>
  <dcterms:created xsi:type="dcterms:W3CDTF">2021-02-18T14:33:00Z</dcterms:created>
  <dcterms:modified xsi:type="dcterms:W3CDTF">2021-02-23T20:35:00Z</dcterms:modified>
</cp:coreProperties>
</file>