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A7" w:rsidRPr="00FA673A" w:rsidRDefault="00382CA7" w:rsidP="00382CA7">
      <w:pPr>
        <w:pStyle w:val="BodyText"/>
        <w:ind w:left="0"/>
        <w:jc w:val="center"/>
        <w:rPr>
          <w:rFonts w:ascii="Times New Roman" w:hAnsi="Times New Roman"/>
          <w:b/>
          <w:sz w:val="24"/>
          <w:szCs w:val="24"/>
        </w:rPr>
      </w:pPr>
      <w:r w:rsidRPr="00FA673A">
        <w:rPr>
          <w:rFonts w:ascii="Times New Roman" w:hAnsi="Times New Roman"/>
          <w:b/>
          <w:sz w:val="24"/>
          <w:szCs w:val="24"/>
        </w:rPr>
        <w:t>PEDAGOGIC CONFER</w:t>
      </w:r>
      <w:r>
        <w:rPr>
          <w:rFonts w:ascii="Times New Roman" w:hAnsi="Times New Roman"/>
          <w:b/>
          <w:sz w:val="24"/>
          <w:szCs w:val="24"/>
        </w:rPr>
        <w:t>ENCE GRANTS (T&amp;L GRANTS</w:t>
      </w:r>
      <w:r w:rsidRPr="00FA673A">
        <w:rPr>
          <w:rFonts w:ascii="Times New Roman" w:hAnsi="Times New Roman"/>
          <w:b/>
          <w:sz w:val="24"/>
          <w:szCs w:val="24"/>
        </w:rPr>
        <w:t>)</w:t>
      </w:r>
    </w:p>
    <w:p w:rsidR="00382CA7" w:rsidRPr="00FA673A" w:rsidRDefault="00382CA7" w:rsidP="00382CA7">
      <w:pPr>
        <w:pStyle w:val="BodyText"/>
        <w:ind w:left="0"/>
        <w:rPr>
          <w:rFonts w:ascii="Times New Roman" w:hAnsi="Times New Roman"/>
          <w:sz w:val="24"/>
          <w:szCs w:val="24"/>
        </w:rPr>
      </w:pPr>
      <w:r>
        <w:rPr>
          <w:rFonts w:ascii="Times New Roman" w:hAnsi="Times New Roman"/>
          <w:sz w:val="24"/>
          <w:szCs w:val="24"/>
        </w:rPr>
        <w:br/>
      </w:r>
      <w:r w:rsidRPr="00FA673A">
        <w:rPr>
          <w:rFonts w:ascii="Times New Roman" w:hAnsi="Times New Roman"/>
          <w:sz w:val="24"/>
          <w:szCs w:val="24"/>
        </w:rPr>
        <w:t>NAME    ______________________________________</w:t>
      </w:r>
      <w:proofErr w:type="gramStart"/>
      <w:r w:rsidRPr="00FA673A">
        <w:rPr>
          <w:rFonts w:ascii="Times New Roman" w:hAnsi="Times New Roman"/>
          <w:sz w:val="24"/>
          <w:szCs w:val="24"/>
        </w:rPr>
        <w:t>_      DATE</w:t>
      </w:r>
      <w:proofErr w:type="gramEnd"/>
      <w:r w:rsidRPr="00FA673A">
        <w:rPr>
          <w:rFonts w:ascii="Times New Roman" w:hAnsi="Times New Roman"/>
          <w:sz w:val="24"/>
          <w:szCs w:val="24"/>
        </w:rPr>
        <w:t xml:space="preserve">    ___________________                                      </w:t>
      </w:r>
    </w:p>
    <w:p w:rsidR="00382CA7" w:rsidRPr="00FA673A" w:rsidRDefault="00382CA7" w:rsidP="00382CA7">
      <w:pPr>
        <w:pStyle w:val="BodyText"/>
        <w:ind w:left="0"/>
        <w:rPr>
          <w:rFonts w:ascii="Times New Roman" w:hAnsi="Times New Roman"/>
          <w:sz w:val="24"/>
          <w:szCs w:val="24"/>
        </w:rPr>
      </w:pPr>
      <w:r w:rsidRPr="00FA673A">
        <w:rPr>
          <w:rFonts w:ascii="Times New Roman" w:hAnsi="Times New Roman"/>
          <w:sz w:val="24"/>
          <w:szCs w:val="24"/>
        </w:rPr>
        <w:t xml:space="preserve">CONFERENCE    _____________________________________________________________   </w:t>
      </w:r>
    </w:p>
    <w:p w:rsidR="00382CA7" w:rsidRPr="00FA673A" w:rsidRDefault="00382CA7" w:rsidP="00382CA7">
      <w:pPr>
        <w:pStyle w:val="BodyText"/>
        <w:ind w:left="0"/>
        <w:rPr>
          <w:rFonts w:ascii="Times New Roman" w:hAnsi="Times New Roman"/>
          <w:sz w:val="24"/>
          <w:szCs w:val="24"/>
        </w:rPr>
      </w:pPr>
      <w:r w:rsidRPr="00FA673A">
        <w:rPr>
          <w:rFonts w:ascii="Times New Roman" w:hAnsi="Times New Roman"/>
          <w:sz w:val="24"/>
          <w:szCs w:val="24"/>
        </w:rPr>
        <w:t xml:space="preserve">CONFERENCE LOCATION ______________________________ DATES ______________ </w:t>
      </w:r>
    </w:p>
    <w:p w:rsidR="00382CA7" w:rsidRPr="00FA673A" w:rsidRDefault="00382CA7" w:rsidP="00382CA7">
      <w:pPr>
        <w:pStyle w:val="BodyText"/>
        <w:ind w:left="0"/>
        <w:rPr>
          <w:rFonts w:ascii="Times New Roman" w:hAnsi="Times New Roman"/>
          <w:sz w:val="24"/>
          <w:szCs w:val="24"/>
        </w:rPr>
      </w:pPr>
      <w:proofErr w:type="gramStart"/>
      <w:r w:rsidRPr="00FA673A">
        <w:rPr>
          <w:rFonts w:ascii="Times New Roman" w:hAnsi="Times New Roman"/>
          <w:sz w:val="24"/>
          <w:szCs w:val="24"/>
        </w:rPr>
        <w:t>BUDGET :</w:t>
      </w:r>
      <w:proofErr w:type="gramEnd"/>
      <w:r w:rsidRPr="00FA673A">
        <w:rPr>
          <w:rFonts w:ascii="Times New Roman" w:hAnsi="Times New Roman"/>
          <w:sz w:val="24"/>
          <w:szCs w:val="24"/>
        </w:rPr>
        <w:t xml:space="preserve"> </w:t>
      </w:r>
    </w:p>
    <w:p w:rsidR="00382CA7" w:rsidRPr="00FA673A" w:rsidRDefault="00382CA7" w:rsidP="00382CA7">
      <w:pPr>
        <w:pStyle w:val="BodyText"/>
        <w:ind w:left="0"/>
        <w:rPr>
          <w:rFonts w:ascii="Times New Roman" w:hAnsi="Times New Roman"/>
          <w:sz w:val="24"/>
          <w:szCs w:val="24"/>
        </w:rPr>
      </w:pPr>
      <w:r w:rsidRPr="00FA673A">
        <w:rPr>
          <w:rFonts w:ascii="Times New Roman" w:hAnsi="Times New Roman"/>
          <w:sz w:val="24"/>
          <w:szCs w:val="24"/>
        </w:rPr>
        <w:t xml:space="preserve">Conference Fees  $ _________    _______________________________________ </w:t>
      </w:r>
    </w:p>
    <w:p w:rsidR="00382CA7" w:rsidRPr="00FA673A" w:rsidRDefault="00382CA7" w:rsidP="00382CA7">
      <w:pPr>
        <w:pStyle w:val="BodyText"/>
        <w:ind w:left="0"/>
        <w:rPr>
          <w:rFonts w:ascii="Times New Roman" w:hAnsi="Times New Roman"/>
          <w:sz w:val="24"/>
          <w:szCs w:val="24"/>
        </w:rPr>
      </w:pPr>
      <w:r w:rsidRPr="00FA673A">
        <w:rPr>
          <w:rFonts w:ascii="Times New Roman" w:hAnsi="Times New Roman"/>
          <w:sz w:val="24"/>
          <w:szCs w:val="24"/>
        </w:rPr>
        <w:t xml:space="preserve">Travel (Mode)   </w:t>
      </w:r>
      <w:r>
        <w:rPr>
          <w:rFonts w:ascii="Times New Roman" w:hAnsi="Times New Roman"/>
          <w:sz w:val="24"/>
          <w:szCs w:val="24"/>
        </w:rPr>
        <w:t xml:space="preserve">   </w:t>
      </w:r>
      <w:r w:rsidRPr="00FA673A">
        <w:rPr>
          <w:rFonts w:ascii="Times New Roman" w:hAnsi="Times New Roman"/>
          <w:sz w:val="24"/>
          <w:szCs w:val="24"/>
        </w:rPr>
        <w:t xml:space="preserve">$ _________    _______________________________________ </w:t>
      </w:r>
    </w:p>
    <w:p w:rsidR="00382CA7" w:rsidRPr="00FA673A" w:rsidRDefault="00382CA7" w:rsidP="00382CA7">
      <w:pPr>
        <w:pStyle w:val="BodyText"/>
        <w:ind w:left="0"/>
        <w:rPr>
          <w:rFonts w:ascii="Times New Roman" w:hAnsi="Times New Roman"/>
          <w:sz w:val="24"/>
          <w:szCs w:val="24"/>
        </w:rPr>
      </w:pPr>
      <w:r w:rsidRPr="00FA673A">
        <w:rPr>
          <w:rFonts w:ascii="Times New Roman" w:hAnsi="Times New Roman"/>
          <w:sz w:val="24"/>
          <w:szCs w:val="24"/>
        </w:rPr>
        <w:t xml:space="preserve">Lodging   $ _________    # nights ___________ </w:t>
      </w:r>
    </w:p>
    <w:p w:rsidR="00382CA7" w:rsidRPr="00FA673A" w:rsidRDefault="00382CA7" w:rsidP="00382CA7">
      <w:pPr>
        <w:pStyle w:val="BodyText"/>
        <w:ind w:left="0"/>
        <w:rPr>
          <w:rFonts w:ascii="Times New Roman" w:hAnsi="Times New Roman"/>
          <w:sz w:val="24"/>
          <w:szCs w:val="24"/>
        </w:rPr>
      </w:pPr>
      <w:r w:rsidRPr="00FA673A">
        <w:rPr>
          <w:rFonts w:ascii="Times New Roman" w:hAnsi="Times New Roman"/>
          <w:sz w:val="24"/>
          <w:szCs w:val="24"/>
        </w:rPr>
        <w:t xml:space="preserve">Meals    </w:t>
      </w:r>
      <w:r>
        <w:rPr>
          <w:rFonts w:ascii="Times New Roman" w:hAnsi="Times New Roman"/>
          <w:sz w:val="24"/>
          <w:szCs w:val="24"/>
        </w:rPr>
        <w:t xml:space="preserve">   </w:t>
      </w:r>
      <w:r w:rsidRPr="00FA673A">
        <w:rPr>
          <w:rFonts w:ascii="Times New Roman" w:hAnsi="Times New Roman"/>
          <w:sz w:val="24"/>
          <w:szCs w:val="24"/>
        </w:rPr>
        <w:t xml:space="preserve">$ _________    # days ____________ </w:t>
      </w:r>
    </w:p>
    <w:p w:rsidR="00382CA7" w:rsidRPr="00FA673A" w:rsidRDefault="00382CA7" w:rsidP="00382CA7">
      <w:pPr>
        <w:pStyle w:val="BodyText"/>
        <w:ind w:left="0"/>
        <w:rPr>
          <w:rFonts w:ascii="Times New Roman" w:hAnsi="Times New Roman"/>
          <w:sz w:val="24"/>
          <w:szCs w:val="24"/>
        </w:rPr>
      </w:pPr>
      <w:r w:rsidRPr="00FA673A">
        <w:rPr>
          <w:rFonts w:ascii="Times New Roman" w:hAnsi="Times New Roman"/>
          <w:sz w:val="24"/>
          <w:szCs w:val="24"/>
        </w:rPr>
        <w:t xml:space="preserve">Other (Specify)  </w:t>
      </w:r>
      <w:r>
        <w:rPr>
          <w:rFonts w:ascii="Times New Roman" w:hAnsi="Times New Roman"/>
          <w:sz w:val="24"/>
          <w:szCs w:val="24"/>
        </w:rPr>
        <w:t xml:space="preserve">  </w:t>
      </w:r>
      <w:r w:rsidRPr="00FA673A">
        <w:rPr>
          <w:rFonts w:ascii="Times New Roman" w:hAnsi="Times New Roman"/>
          <w:sz w:val="24"/>
          <w:szCs w:val="24"/>
        </w:rPr>
        <w:t xml:space="preserve">$ _________    _______________________________________                                  </w:t>
      </w:r>
    </w:p>
    <w:p w:rsidR="00382CA7" w:rsidRDefault="00382CA7" w:rsidP="00382CA7">
      <w:pPr>
        <w:pStyle w:val="BodyText"/>
        <w:ind w:left="0"/>
        <w:rPr>
          <w:rFonts w:ascii="Times New Roman" w:hAnsi="Times New Roman"/>
          <w:sz w:val="24"/>
          <w:szCs w:val="24"/>
        </w:rPr>
      </w:pPr>
      <w:r w:rsidRPr="00FA673A">
        <w:rPr>
          <w:rFonts w:ascii="Times New Roman" w:hAnsi="Times New Roman"/>
          <w:sz w:val="24"/>
          <w:szCs w:val="24"/>
        </w:rPr>
        <w:t xml:space="preserve">TOTAL  </w:t>
      </w:r>
      <w:r>
        <w:rPr>
          <w:rFonts w:ascii="Times New Roman" w:hAnsi="Times New Roman"/>
          <w:sz w:val="24"/>
          <w:szCs w:val="24"/>
        </w:rPr>
        <w:t xml:space="preserve"> </w:t>
      </w:r>
      <w:r w:rsidRPr="00FA673A">
        <w:rPr>
          <w:rFonts w:ascii="Times New Roman" w:hAnsi="Times New Roman"/>
          <w:sz w:val="24"/>
          <w:szCs w:val="24"/>
        </w:rPr>
        <w:t>$ ________</w:t>
      </w:r>
      <w:proofErr w:type="gramStart"/>
      <w:r w:rsidRPr="00FA673A">
        <w:rPr>
          <w:rFonts w:ascii="Times New Roman" w:hAnsi="Times New Roman"/>
          <w:sz w:val="24"/>
          <w:szCs w:val="24"/>
        </w:rPr>
        <w:t>_  TOTA</w:t>
      </w:r>
      <w:r>
        <w:rPr>
          <w:rFonts w:ascii="Times New Roman" w:hAnsi="Times New Roman"/>
          <w:sz w:val="24"/>
          <w:szCs w:val="24"/>
        </w:rPr>
        <w:t>L</w:t>
      </w:r>
      <w:proofErr w:type="gramEnd"/>
      <w:r>
        <w:rPr>
          <w:rFonts w:ascii="Times New Roman" w:hAnsi="Times New Roman"/>
          <w:sz w:val="24"/>
          <w:szCs w:val="24"/>
        </w:rPr>
        <w:t xml:space="preserve"> PCG (T&amp;L) FUNDS REQUESTED ________ </w:t>
      </w:r>
    </w:p>
    <w:p w:rsidR="00382CA7" w:rsidRPr="00FA673A" w:rsidRDefault="00382CA7" w:rsidP="00382CA7">
      <w:pPr>
        <w:pStyle w:val="BodyText"/>
        <w:ind w:left="0"/>
        <w:jc w:val="left"/>
        <w:rPr>
          <w:rFonts w:ascii="Times New Roman" w:hAnsi="Times New Roman"/>
          <w:sz w:val="24"/>
          <w:szCs w:val="24"/>
        </w:rPr>
      </w:pPr>
      <w:r w:rsidRPr="00FA673A">
        <w:rPr>
          <w:rFonts w:ascii="Times New Roman" w:hAnsi="Times New Roman"/>
          <w:sz w:val="24"/>
          <w:szCs w:val="24"/>
        </w:rPr>
        <w:t xml:space="preserve">HOW </w:t>
      </w:r>
      <w:r>
        <w:rPr>
          <w:rFonts w:ascii="Times New Roman" w:hAnsi="Times New Roman"/>
          <w:sz w:val="24"/>
          <w:szCs w:val="24"/>
        </w:rPr>
        <w:t xml:space="preserve">WILL ATTENDANCE AT THIS CONFERENCE </w:t>
      </w:r>
      <w:r w:rsidRPr="00FA673A">
        <w:rPr>
          <w:rFonts w:ascii="Times New Roman" w:hAnsi="Times New Roman"/>
          <w:sz w:val="24"/>
          <w:szCs w:val="24"/>
        </w:rPr>
        <w:t xml:space="preserve">IMPROVE INSTRUCTION </w:t>
      </w:r>
      <w:r>
        <w:rPr>
          <w:rFonts w:ascii="Times New Roman" w:hAnsi="Times New Roman"/>
          <w:sz w:val="24"/>
          <w:szCs w:val="24"/>
        </w:rPr>
        <w:t>AT OWU?</w:t>
      </w:r>
    </w:p>
    <w:p w:rsidR="00382CA7" w:rsidRDefault="00382CA7" w:rsidP="00382CA7">
      <w:pPr>
        <w:pStyle w:val="BodyText"/>
        <w:ind w:left="0"/>
        <w:rPr>
          <w:rFonts w:ascii="Times New Roman" w:hAnsi="Times New Roman"/>
          <w:sz w:val="24"/>
          <w:szCs w:val="24"/>
        </w:rPr>
      </w:pPr>
      <w:r>
        <w:rPr>
          <w:rFonts w:ascii="Times New Roman" w:hAnsi="Times New Roman"/>
          <w:sz w:val="24"/>
          <w:szCs w:val="24"/>
        </w:rPr>
        <w:t>Please submit a proposal (preferably no more than 1000 words) in written and electronic form that contains the following information:</w:t>
      </w:r>
    </w:p>
    <w:p w:rsidR="00382CA7" w:rsidRDefault="00382CA7" w:rsidP="00382CA7">
      <w:pPr>
        <w:pStyle w:val="BodyText"/>
        <w:numPr>
          <w:ilvl w:val="0"/>
          <w:numId w:val="2"/>
        </w:numPr>
        <w:rPr>
          <w:rFonts w:ascii="Times New Roman" w:hAnsi="Times New Roman"/>
          <w:sz w:val="24"/>
          <w:szCs w:val="24"/>
        </w:rPr>
      </w:pPr>
      <w:r>
        <w:rPr>
          <w:rFonts w:ascii="Times New Roman" w:hAnsi="Times New Roman"/>
          <w:sz w:val="24"/>
          <w:szCs w:val="24"/>
        </w:rPr>
        <w:t>What do you hope or expect to learn from the conference?  Be as specific as possible.</w:t>
      </w:r>
    </w:p>
    <w:p w:rsidR="00382CA7" w:rsidRDefault="00382CA7" w:rsidP="00382CA7">
      <w:pPr>
        <w:pStyle w:val="BodyText"/>
        <w:numPr>
          <w:ilvl w:val="0"/>
          <w:numId w:val="2"/>
        </w:numPr>
        <w:rPr>
          <w:rFonts w:ascii="Times New Roman" w:hAnsi="Times New Roman"/>
          <w:sz w:val="24"/>
          <w:szCs w:val="24"/>
        </w:rPr>
      </w:pPr>
      <w:r>
        <w:rPr>
          <w:rFonts w:ascii="Times New Roman" w:hAnsi="Times New Roman"/>
          <w:sz w:val="24"/>
          <w:szCs w:val="24"/>
        </w:rPr>
        <w:t>How do you plan to use the information to improve your teaching?  Again, be as specific as possible.  What are your goals or objectives in particular courses?</w:t>
      </w:r>
    </w:p>
    <w:p w:rsidR="00382CA7" w:rsidRDefault="00382CA7" w:rsidP="00382CA7">
      <w:pPr>
        <w:pStyle w:val="BodyText"/>
        <w:numPr>
          <w:ilvl w:val="0"/>
          <w:numId w:val="2"/>
        </w:numPr>
        <w:rPr>
          <w:rFonts w:ascii="Times New Roman" w:hAnsi="Times New Roman"/>
          <w:sz w:val="24"/>
          <w:szCs w:val="24"/>
        </w:rPr>
      </w:pPr>
      <w:r>
        <w:rPr>
          <w:rFonts w:ascii="Times New Roman" w:hAnsi="Times New Roman"/>
          <w:sz w:val="24"/>
          <w:szCs w:val="24"/>
        </w:rPr>
        <w:t>How might you make this information available to colleagues in your department, division, or the university as a whole?</w:t>
      </w:r>
      <w:r w:rsidRPr="00FA673A">
        <w:rPr>
          <w:rFonts w:ascii="Times New Roman" w:hAnsi="Times New Roman"/>
          <w:sz w:val="24"/>
          <w:szCs w:val="24"/>
        </w:rPr>
        <w:t xml:space="preserve"> </w:t>
      </w:r>
    </w:p>
    <w:p w:rsidR="00382CA7" w:rsidRDefault="00382CA7" w:rsidP="00382CA7">
      <w:pPr>
        <w:pStyle w:val="BodyText"/>
        <w:numPr>
          <w:ilvl w:val="0"/>
          <w:numId w:val="2"/>
        </w:numPr>
        <w:rPr>
          <w:rFonts w:ascii="Times New Roman" w:hAnsi="Times New Roman"/>
          <w:sz w:val="24"/>
          <w:szCs w:val="24"/>
        </w:rPr>
      </w:pPr>
      <w:r>
        <w:rPr>
          <w:rFonts w:ascii="Times New Roman" w:hAnsi="Times New Roman"/>
          <w:sz w:val="24"/>
          <w:szCs w:val="24"/>
        </w:rPr>
        <w:t>What PCG or T&amp;L Grants have you received in the past five years?  Please specify dates, purpose, and amounts.</w:t>
      </w:r>
    </w:p>
    <w:p w:rsidR="00382CA7" w:rsidRPr="00FA673A" w:rsidRDefault="00382CA7" w:rsidP="00382CA7">
      <w:pPr>
        <w:pStyle w:val="BodyText"/>
        <w:numPr>
          <w:ilvl w:val="0"/>
          <w:numId w:val="2"/>
        </w:numPr>
        <w:rPr>
          <w:rFonts w:ascii="Times New Roman" w:hAnsi="Times New Roman"/>
          <w:sz w:val="24"/>
          <w:szCs w:val="24"/>
        </w:rPr>
      </w:pPr>
      <w:r>
        <w:rPr>
          <w:rFonts w:ascii="Times New Roman" w:hAnsi="Times New Roman"/>
          <w:sz w:val="24"/>
          <w:szCs w:val="24"/>
        </w:rPr>
        <w:t xml:space="preserve">What academic or scholarly conferences have you attended in the past five years?  Please </w:t>
      </w:r>
      <w:proofErr w:type="gramStart"/>
      <w:r>
        <w:rPr>
          <w:rFonts w:ascii="Times New Roman" w:hAnsi="Times New Roman"/>
          <w:sz w:val="24"/>
          <w:szCs w:val="24"/>
        </w:rPr>
        <w:t>specify</w:t>
      </w:r>
      <w:proofErr w:type="gramEnd"/>
      <w:r>
        <w:rPr>
          <w:rFonts w:ascii="Times New Roman" w:hAnsi="Times New Roman"/>
          <w:sz w:val="24"/>
          <w:szCs w:val="24"/>
        </w:rPr>
        <w:t xml:space="preserve"> dates and locales.</w:t>
      </w:r>
    </w:p>
    <w:p w:rsidR="00382CA7" w:rsidRPr="00FA673A" w:rsidRDefault="00382CA7" w:rsidP="00382CA7">
      <w:pPr>
        <w:pStyle w:val="BodyText"/>
        <w:ind w:left="0"/>
        <w:rPr>
          <w:rFonts w:ascii="Times New Roman" w:hAnsi="Times New Roman"/>
          <w:sz w:val="24"/>
          <w:szCs w:val="24"/>
        </w:rPr>
      </w:pPr>
      <w:r>
        <w:rPr>
          <w:rFonts w:ascii="Times New Roman" w:hAnsi="Times New Roman"/>
          <w:sz w:val="24"/>
          <w:szCs w:val="24"/>
        </w:rPr>
        <w:t xml:space="preserve">TLCCP </w:t>
      </w:r>
      <w:r w:rsidRPr="00FA673A">
        <w:rPr>
          <w:rFonts w:ascii="Times New Roman" w:hAnsi="Times New Roman"/>
          <w:sz w:val="24"/>
          <w:szCs w:val="24"/>
        </w:rPr>
        <w:t>ACTION ________________________________</w:t>
      </w:r>
      <w:proofErr w:type="gramStart"/>
      <w:r w:rsidRPr="00FA673A">
        <w:rPr>
          <w:rFonts w:ascii="Times New Roman" w:hAnsi="Times New Roman"/>
          <w:sz w:val="24"/>
          <w:szCs w:val="24"/>
        </w:rPr>
        <w:t>_     DATE</w:t>
      </w:r>
      <w:proofErr w:type="gramEnd"/>
      <w:r w:rsidRPr="00FA673A">
        <w:rPr>
          <w:rFonts w:ascii="Times New Roman" w:hAnsi="Times New Roman"/>
          <w:sz w:val="24"/>
          <w:szCs w:val="24"/>
        </w:rPr>
        <w:t xml:space="preserve"> ______________________                                                      </w:t>
      </w:r>
    </w:p>
    <w:p w:rsidR="00382CA7" w:rsidRPr="00FA673A" w:rsidRDefault="00382CA7" w:rsidP="00382CA7">
      <w:pPr>
        <w:pStyle w:val="BodyText"/>
        <w:ind w:left="0"/>
        <w:rPr>
          <w:rFonts w:ascii="Times New Roman" w:hAnsi="Times New Roman"/>
          <w:sz w:val="24"/>
          <w:szCs w:val="24"/>
        </w:rPr>
      </w:pPr>
      <w:r>
        <w:rPr>
          <w:rFonts w:ascii="Times New Roman" w:hAnsi="Times New Roman"/>
          <w:sz w:val="24"/>
          <w:szCs w:val="24"/>
        </w:rPr>
        <w:t xml:space="preserve">A final </w:t>
      </w:r>
      <w:r w:rsidRPr="00FA673A">
        <w:rPr>
          <w:rFonts w:ascii="Times New Roman" w:hAnsi="Times New Roman"/>
          <w:sz w:val="24"/>
          <w:szCs w:val="24"/>
        </w:rPr>
        <w:t xml:space="preserve">report must be submitted </w:t>
      </w:r>
      <w:r>
        <w:rPr>
          <w:rFonts w:ascii="Times New Roman" w:hAnsi="Times New Roman"/>
          <w:sz w:val="24"/>
          <w:szCs w:val="24"/>
        </w:rPr>
        <w:t>(in written and electronic form) to the Office of Academic Affairs within one year after the conference (and before the submission of another grant application)</w:t>
      </w:r>
      <w:r w:rsidRPr="00FA673A">
        <w:rPr>
          <w:rFonts w:ascii="Times New Roman" w:hAnsi="Times New Roman"/>
          <w:sz w:val="24"/>
          <w:szCs w:val="24"/>
        </w:rPr>
        <w:t>.</w:t>
      </w:r>
      <w:r>
        <w:rPr>
          <w:rFonts w:ascii="Times New Roman" w:hAnsi="Times New Roman"/>
          <w:sz w:val="24"/>
          <w:szCs w:val="24"/>
        </w:rPr>
        <w:t xml:space="preserve">  The report should specify how you have applied what you learned at the conference to your teaching in at least one course.  It should also indicate what steps (if any) you have taken to disseminate this information to other faculty members, perhaps through a presentation to the Teaching Circle or a contribution to the on-line Teaching Center. </w:t>
      </w:r>
    </w:p>
    <w:p w:rsidR="00382CA7" w:rsidRPr="00741AB0" w:rsidRDefault="00382CA7" w:rsidP="00382CA7">
      <w:pPr>
        <w:pStyle w:val="BodyText"/>
        <w:ind w:left="0"/>
        <w:rPr>
          <w:rFonts w:ascii="Times New Roman" w:hAnsi="Times New Roman"/>
          <w:sz w:val="24"/>
          <w:szCs w:val="24"/>
        </w:rPr>
      </w:pPr>
      <w:r w:rsidRPr="00FA673A">
        <w:rPr>
          <w:rFonts w:ascii="Times New Roman" w:hAnsi="Times New Roman"/>
          <w:sz w:val="24"/>
          <w:szCs w:val="24"/>
        </w:rPr>
        <w:t>Funds approved may be taken as a cash</w:t>
      </w:r>
      <w:r>
        <w:rPr>
          <w:rFonts w:ascii="Times New Roman" w:hAnsi="Times New Roman"/>
          <w:sz w:val="24"/>
          <w:szCs w:val="24"/>
        </w:rPr>
        <w:t xml:space="preserve"> advance or reimbursement.</w:t>
      </w:r>
    </w:p>
    <w:p w:rsidR="00382CA7" w:rsidRDefault="00382CA7" w:rsidP="00382CA7">
      <w:pPr>
        <w:pStyle w:val="BodyText"/>
        <w:ind w:left="0"/>
        <w:jc w:val="center"/>
        <w:rPr>
          <w:rFonts w:ascii="Times New Roman" w:hAnsi="Times New Roman"/>
          <w:b/>
          <w:sz w:val="24"/>
          <w:szCs w:val="24"/>
        </w:rPr>
      </w:pPr>
    </w:p>
    <w:p w:rsidR="00382CA7" w:rsidRPr="00B6788A" w:rsidRDefault="00382CA7" w:rsidP="00382CA7">
      <w:pPr>
        <w:pStyle w:val="BodyText"/>
        <w:ind w:left="0"/>
        <w:jc w:val="center"/>
        <w:rPr>
          <w:rFonts w:ascii="Times New Roman" w:hAnsi="Times New Roman"/>
          <w:sz w:val="24"/>
          <w:szCs w:val="24"/>
        </w:rPr>
      </w:pPr>
      <w:r w:rsidRPr="00FA673A">
        <w:rPr>
          <w:rFonts w:ascii="Times New Roman" w:hAnsi="Times New Roman"/>
          <w:b/>
          <w:sz w:val="24"/>
          <w:szCs w:val="24"/>
        </w:rPr>
        <w:t>PEDAGOGIC CONFERENCE GRANTS (</w:t>
      </w:r>
      <w:r>
        <w:rPr>
          <w:rFonts w:ascii="Times New Roman" w:hAnsi="Times New Roman"/>
          <w:b/>
          <w:sz w:val="24"/>
          <w:szCs w:val="24"/>
        </w:rPr>
        <w:t>T&amp;L</w:t>
      </w:r>
      <w:r w:rsidRPr="00FA673A">
        <w:rPr>
          <w:rFonts w:ascii="Times New Roman" w:hAnsi="Times New Roman"/>
          <w:b/>
          <w:sz w:val="24"/>
          <w:szCs w:val="24"/>
        </w:rPr>
        <w:t xml:space="preserve"> GRANTS)</w:t>
      </w:r>
    </w:p>
    <w:p w:rsidR="00382CA7" w:rsidRPr="00FA673A" w:rsidRDefault="00382CA7" w:rsidP="00382CA7">
      <w:pPr>
        <w:pStyle w:val="BodyText"/>
        <w:ind w:left="0"/>
        <w:jc w:val="center"/>
        <w:rPr>
          <w:rFonts w:ascii="Times New Roman" w:hAnsi="Times New Roman"/>
          <w:b/>
          <w:sz w:val="24"/>
          <w:szCs w:val="24"/>
        </w:rPr>
      </w:pPr>
      <w:r w:rsidRPr="00FA673A">
        <w:rPr>
          <w:rFonts w:ascii="Times New Roman" w:hAnsi="Times New Roman"/>
          <w:b/>
          <w:sz w:val="24"/>
          <w:szCs w:val="24"/>
        </w:rPr>
        <w:t>COMMITTEE ON TEACHING, LEARNING &amp; CROSS-CULTURAL PROGRAMMING</w:t>
      </w:r>
    </w:p>
    <w:p w:rsidR="00382CA7" w:rsidRPr="00FA673A" w:rsidRDefault="00382CA7" w:rsidP="00382CA7">
      <w:pPr>
        <w:pStyle w:val="BodyText"/>
        <w:ind w:left="0"/>
        <w:rPr>
          <w:rFonts w:ascii="Times New Roman" w:hAnsi="Times New Roman"/>
          <w:sz w:val="24"/>
          <w:szCs w:val="24"/>
        </w:rPr>
      </w:pPr>
      <w:r w:rsidRPr="00FA673A">
        <w:rPr>
          <w:rFonts w:ascii="Times New Roman" w:hAnsi="Times New Roman"/>
          <w:sz w:val="24"/>
          <w:szCs w:val="24"/>
        </w:rPr>
        <w:t>Pedagogic grants are intended to provide assistance for members of the fac</w:t>
      </w:r>
      <w:r>
        <w:rPr>
          <w:rFonts w:ascii="Times New Roman" w:hAnsi="Times New Roman"/>
          <w:sz w:val="24"/>
          <w:szCs w:val="24"/>
        </w:rPr>
        <w:t xml:space="preserve">ulty to attend conferences and </w:t>
      </w:r>
      <w:r w:rsidRPr="00FA673A">
        <w:rPr>
          <w:rFonts w:ascii="Times New Roman" w:hAnsi="Times New Roman"/>
          <w:sz w:val="24"/>
          <w:szCs w:val="24"/>
        </w:rPr>
        <w:t xml:space="preserve">workshops where improvement of teaching undergraduates is the </w:t>
      </w:r>
      <w:r>
        <w:rPr>
          <w:rFonts w:ascii="Times New Roman" w:hAnsi="Times New Roman"/>
          <w:sz w:val="24"/>
          <w:szCs w:val="24"/>
        </w:rPr>
        <w:t xml:space="preserve">primary concern. Since several </w:t>
      </w:r>
      <w:r w:rsidRPr="00FA673A">
        <w:rPr>
          <w:rFonts w:ascii="Times New Roman" w:hAnsi="Times New Roman"/>
          <w:sz w:val="24"/>
          <w:szCs w:val="24"/>
        </w:rPr>
        <w:t xml:space="preserve">professional societies now include teaching sessions in national and regional </w:t>
      </w:r>
      <w:r>
        <w:rPr>
          <w:rFonts w:ascii="Times New Roman" w:hAnsi="Times New Roman"/>
          <w:sz w:val="24"/>
          <w:szCs w:val="24"/>
        </w:rPr>
        <w:t xml:space="preserve">meetings originally devoted to </w:t>
      </w:r>
      <w:r w:rsidRPr="00FA673A">
        <w:rPr>
          <w:rFonts w:ascii="Times New Roman" w:hAnsi="Times New Roman"/>
          <w:sz w:val="24"/>
          <w:szCs w:val="24"/>
        </w:rPr>
        <w:t xml:space="preserve">scholarship and research, the committee will consider proposals for these </w:t>
      </w:r>
      <w:r>
        <w:rPr>
          <w:rFonts w:ascii="Times New Roman" w:hAnsi="Times New Roman"/>
          <w:sz w:val="24"/>
          <w:szCs w:val="24"/>
        </w:rPr>
        <w:t xml:space="preserve">meetings provided the question </w:t>
      </w:r>
      <w:r w:rsidRPr="00FA673A">
        <w:rPr>
          <w:rFonts w:ascii="Times New Roman" w:hAnsi="Times New Roman"/>
          <w:sz w:val="24"/>
          <w:szCs w:val="24"/>
        </w:rPr>
        <w:t xml:space="preserve">of undergraduate education is explicitly addressed. </w:t>
      </w:r>
      <w:r>
        <w:rPr>
          <w:rFonts w:ascii="Times New Roman" w:hAnsi="Times New Roman"/>
          <w:sz w:val="24"/>
          <w:szCs w:val="24"/>
        </w:rPr>
        <w:t xml:space="preserve">PCG and </w:t>
      </w:r>
      <w:r w:rsidRPr="00FA673A">
        <w:rPr>
          <w:rFonts w:ascii="Times New Roman" w:hAnsi="Times New Roman"/>
          <w:sz w:val="24"/>
          <w:szCs w:val="24"/>
        </w:rPr>
        <w:t>T&amp;L grants may be</w:t>
      </w:r>
      <w:r>
        <w:rPr>
          <w:rFonts w:ascii="Times New Roman" w:hAnsi="Times New Roman"/>
          <w:sz w:val="24"/>
          <w:szCs w:val="24"/>
        </w:rPr>
        <w:t xml:space="preserve"> combined with the normal Ohio </w:t>
      </w:r>
      <w:r w:rsidRPr="00FA673A">
        <w:rPr>
          <w:rFonts w:ascii="Times New Roman" w:hAnsi="Times New Roman"/>
          <w:sz w:val="24"/>
          <w:szCs w:val="24"/>
        </w:rPr>
        <w:t xml:space="preserve">Wesleyan faculty travel funds providing the following guidelines are met: </w:t>
      </w:r>
    </w:p>
    <w:p w:rsidR="00382CA7" w:rsidRPr="00FA673A" w:rsidRDefault="00382CA7" w:rsidP="00382CA7">
      <w:pPr>
        <w:pStyle w:val="BodyText"/>
        <w:ind w:left="0"/>
        <w:rPr>
          <w:rFonts w:ascii="Times New Roman" w:hAnsi="Times New Roman"/>
          <w:sz w:val="24"/>
          <w:szCs w:val="24"/>
        </w:rPr>
      </w:pPr>
      <w:r w:rsidRPr="00FA673A">
        <w:rPr>
          <w:rFonts w:ascii="Times New Roman" w:hAnsi="Times New Roman"/>
          <w:sz w:val="24"/>
          <w:szCs w:val="24"/>
        </w:rPr>
        <w:t>GRANT GUIDELINES:</w:t>
      </w:r>
    </w:p>
    <w:p w:rsidR="00382CA7" w:rsidRDefault="00382CA7" w:rsidP="00382CA7">
      <w:pPr>
        <w:pStyle w:val="BodyText"/>
        <w:numPr>
          <w:ilvl w:val="0"/>
          <w:numId w:val="1"/>
        </w:numPr>
        <w:rPr>
          <w:rFonts w:ascii="Times New Roman" w:hAnsi="Times New Roman"/>
          <w:sz w:val="24"/>
          <w:szCs w:val="24"/>
        </w:rPr>
      </w:pPr>
      <w:r w:rsidRPr="00FA673A">
        <w:rPr>
          <w:rFonts w:ascii="Times New Roman" w:hAnsi="Times New Roman"/>
          <w:sz w:val="24"/>
          <w:szCs w:val="24"/>
        </w:rPr>
        <w:t>Eligibility: All regular full-time faculty and</w:t>
      </w:r>
      <w:r>
        <w:rPr>
          <w:rFonts w:ascii="Times New Roman" w:hAnsi="Times New Roman"/>
          <w:sz w:val="24"/>
          <w:szCs w:val="24"/>
        </w:rPr>
        <w:t xml:space="preserve"> continuing part-time faculty.</w:t>
      </w:r>
    </w:p>
    <w:p w:rsidR="00382CA7" w:rsidRDefault="00382CA7" w:rsidP="00382CA7">
      <w:pPr>
        <w:pStyle w:val="BodyText"/>
        <w:numPr>
          <w:ilvl w:val="0"/>
          <w:numId w:val="1"/>
        </w:numPr>
        <w:rPr>
          <w:rFonts w:ascii="Times New Roman" w:hAnsi="Times New Roman"/>
          <w:sz w:val="24"/>
          <w:szCs w:val="24"/>
        </w:rPr>
      </w:pPr>
      <w:r w:rsidRPr="006626DB">
        <w:rPr>
          <w:rFonts w:ascii="Times New Roman" w:hAnsi="Times New Roman"/>
          <w:sz w:val="24"/>
          <w:szCs w:val="24"/>
        </w:rPr>
        <w:t xml:space="preserve">Faculty members are encouraged to attend </w:t>
      </w:r>
      <w:proofErr w:type="gramStart"/>
      <w:r w:rsidRPr="006626DB">
        <w:rPr>
          <w:rFonts w:ascii="Times New Roman" w:hAnsi="Times New Roman"/>
          <w:sz w:val="24"/>
          <w:szCs w:val="24"/>
        </w:rPr>
        <w:t>events which</w:t>
      </w:r>
      <w:proofErr w:type="gramEnd"/>
      <w:r w:rsidRPr="006626DB">
        <w:rPr>
          <w:rFonts w:ascii="Times New Roman" w:hAnsi="Times New Roman"/>
          <w:sz w:val="24"/>
          <w:szCs w:val="24"/>
        </w:rPr>
        <w:t xml:space="preserve"> will aid them in helping undergraduate students learn more effectively. The conference should be focused on how to improve instruction --</w:t>
      </w:r>
      <w:r>
        <w:rPr>
          <w:rFonts w:ascii="Times New Roman" w:hAnsi="Times New Roman"/>
          <w:sz w:val="24"/>
          <w:szCs w:val="24"/>
        </w:rPr>
        <w:t xml:space="preserve"> </w:t>
      </w:r>
      <w:r w:rsidRPr="006626DB">
        <w:rPr>
          <w:rFonts w:ascii="Times New Roman" w:hAnsi="Times New Roman"/>
          <w:sz w:val="24"/>
          <w:szCs w:val="24"/>
        </w:rPr>
        <w:t>methods, design, evaluation, teaching skills, theory, preparation of materials and the like -- rather than on the acquisition of new or additional knowledge of subject matter unless the applicant can show that such acquisition has immediate, practical, and demonstrable effect on instruction at Ohio Wesleyan.</w:t>
      </w:r>
    </w:p>
    <w:p w:rsidR="00382CA7" w:rsidRDefault="00382CA7" w:rsidP="00382CA7">
      <w:pPr>
        <w:pStyle w:val="BodyText"/>
        <w:numPr>
          <w:ilvl w:val="0"/>
          <w:numId w:val="1"/>
        </w:numPr>
        <w:rPr>
          <w:rFonts w:ascii="Times New Roman" w:hAnsi="Times New Roman"/>
          <w:sz w:val="24"/>
          <w:szCs w:val="24"/>
        </w:rPr>
      </w:pPr>
      <w:r w:rsidRPr="006626DB">
        <w:rPr>
          <w:rFonts w:ascii="Times New Roman" w:hAnsi="Times New Roman"/>
          <w:sz w:val="24"/>
          <w:szCs w:val="24"/>
        </w:rPr>
        <w:t xml:space="preserve">Normally, what is learned at the event should be applicable to at least one course to be taught within the following two semesters.  </w:t>
      </w:r>
    </w:p>
    <w:p w:rsidR="00382CA7" w:rsidRDefault="00382CA7" w:rsidP="00382CA7">
      <w:pPr>
        <w:pStyle w:val="BodyText"/>
        <w:numPr>
          <w:ilvl w:val="0"/>
          <w:numId w:val="1"/>
        </w:numPr>
        <w:rPr>
          <w:rFonts w:ascii="Times New Roman" w:hAnsi="Times New Roman"/>
          <w:sz w:val="24"/>
          <w:szCs w:val="24"/>
        </w:rPr>
      </w:pPr>
      <w:r w:rsidRPr="006626DB">
        <w:rPr>
          <w:rFonts w:ascii="Times New Roman" w:hAnsi="Times New Roman"/>
          <w:sz w:val="24"/>
          <w:szCs w:val="24"/>
        </w:rPr>
        <w:t xml:space="preserve">Application forms may be obtained from the Office of Academic Affairs (UNIV 107). Deadlines for the receipt of applications are as follows: October 31st, February 1st, and April 15th. The TLCCP committee will review applications after each of these deadlines. </w:t>
      </w:r>
      <w:r>
        <w:rPr>
          <w:rFonts w:ascii="Times New Roman" w:hAnsi="Times New Roman"/>
          <w:sz w:val="24"/>
          <w:szCs w:val="24"/>
        </w:rPr>
        <w:t xml:space="preserve"> </w:t>
      </w:r>
      <w:r w:rsidRPr="006626DB">
        <w:rPr>
          <w:rFonts w:ascii="Times New Roman" w:hAnsi="Times New Roman"/>
          <w:sz w:val="24"/>
          <w:szCs w:val="24"/>
        </w:rPr>
        <w:t xml:space="preserve">Successful applications must respond to the above guidelines and detail the budget (including transportation, per diem and conference fees). Applications may be submitted before the scheduled event and up to four months after attendance within the same fiscal year. A copy of the conference program should be attached. Completed applications are to be returned to </w:t>
      </w:r>
      <w:r>
        <w:rPr>
          <w:rFonts w:ascii="Times New Roman" w:hAnsi="Times New Roman"/>
          <w:sz w:val="24"/>
          <w:szCs w:val="24"/>
        </w:rPr>
        <w:t>the Office of Academic Affairs.</w:t>
      </w:r>
    </w:p>
    <w:p w:rsidR="00382CA7" w:rsidRPr="00741AB0" w:rsidRDefault="00382CA7" w:rsidP="00382CA7">
      <w:pPr>
        <w:pStyle w:val="BodyText"/>
        <w:numPr>
          <w:ilvl w:val="0"/>
          <w:numId w:val="1"/>
        </w:numPr>
        <w:rPr>
          <w:rFonts w:ascii="Times New Roman" w:hAnsi="Times New Roman"/>
          <w:sz w:val="24"/>
          <w:szCs w:val="24"/>
        </w:rPr>
      </w:pPr>
      <w:r w:rsidRPr="00741AB0">
        <w:rPr>
          <w:rFonts w:ascii="Times New Roman" w:hAnsi="Times New Roman"/>
          <w:sz w:val="24"/>
          <w:szCs w:val="24"/>
        </w:rPr>
        <w:t>Grant recipients may receive partial or full reimbursement for expenses.  The committee will determine the amount based on various criteria including the initial proposal and final reports from previous grants.</w:t>
      </w:r>
    </w:p>
    <w:p w:rsidR="00382CA7" w:rsidRDefault="00382CA7" w:rsidP="00382CA7">
      <w:pPr>
        <w:pStyle w:val="BodyText"/>
        <w:numPr>
          <w:ilvl w:val="0"/>
          <w:numId w:val="1"/>
        </w:numPr>
        <w:rPr>
          <w:rFonts w:ascii="Times New Roman" w:hAnsi="Times New Roman"/>
          <w:sz w:val="24"/>
          <w:szCs w:val="24"/>
        </w:rPr>
      </w:pPr>
      <w:r w:rsidRPr="00B6788A">
        <w:rPr>
          <w:rFonts w:ascii="Times New Roman" w:hAnsi="Times New Roman"/>
          <w:sz w:val="24"/>
          <w:szCs w:val="24"/>
        </w:rPr>
        <w:t xml:space="preserve">The committee is aware that </w:t>
      </w:r>
      <w:proofErr w:type="gramStart"/>
      <w:r w:rsidRPr="00B6788A">
        <w:rPr>
          <w:rFonts w:ascii="Times New Roman" w:hAnsi="Times New Roman"/>
          <w:sz w:val="24"/>
          <w:szCs w:val="24"/>
        </w:rPr>
        <w:t xml:space="preserve">more pedagogical </w:t>
      </w:r>
      <w:r>
        <w:rPr>
          <w:rFonts w:ascii="Times New Roman" w:hAnsi="Times New Roman"/>
          <w:sz w:val="24"/>
          <w:szCs w:val="24"/>
        </w:rPr>
        <w:t>panels or workshops</w:t>
      </w:r>
      <w:r w:rsidRPr="00B6788A">
        <w:rPr>
          <w:rFonts w:ascii="Times New Roman" w:hAnsi="Times New Roman"/>
          <w:sz w:val="24"/>
          <w:szCs w:val="24"/>
        </w:rPr>
        <w:t xml:space="preserve"> are bei</w:t>
      </w:r>
      <w:r>
        <w:rPr>
          <w:rFonts w:ascii="Times New Roman" w:hAnsi="Times New Roman"/>
          <w:sz w:val="24"/>
          <w:szCs w:val="24"/>
        </w:rPr>
        <w:t xml:space="preserve">ng offered by many disciplinary </w:t>
      </w:r>
      <w:r w:rsidRPr="00B6788A">
        <w:rPr>
          <w:rFonts w:ascii="Times New Roman" w:hAnsi="Times New Roman"/>
          <w:sz w:val="24"/>
          <w:szCs w:val="24"/>
        </w:rPr>
        <w:t>associations</w:t>
      </w:r>
      <w:proofErr w:type="gramEnd"/>
      <w:r w:rsidRPr="00B6788A">
        <w:rPr>
          <w:rFonts w:ascii="Times New Roman" w:hAnsi="Times New Roman"/>
          <w:sz w:val="24"/>
          <w:szCs w:val="24"/>
        </w:rPr>
        <w:t>. Because of these growing opportunities, and the corresponding increase in applications for travel funds, the committee is forced to be more discriminating in all</w:t>
      </w:r>
      <w:r>
        <w:rPr>
          <w:rFonts w:ascii="Times New Roman" w:hAnsi="Times New Roman"/>
          <w:sz w:val="24"/>
          <w:szCs w:val="24"/>
        </w:rPr>
        <w:t>ocating the grant funds. It may</w:t>
      </w:r>
      <w:r w:rsidRPr="00B6788A">
        <w:rPr>
          <w:rFonts w:ascii="Times New Roman" w:hAnsi="Times New Roman"/>
          <w:sz w:val="24"/>
          <w:szCs w:val="24"/>
        </w:rPr>
        <w:t xml:space="preserve"> defer action on proposals from individuals who have already received a </w:t>
      </w:r>
      <w:r>
        <w:rPr>
          <w:rFonts w:ascii="Times New Roman" w:hAnsi="Times New Roman"/>
          <w:sz w:val="24"/>
          <w:szCs w:val="24"/>
        </w:rPr>
        <w:t xml:space="preserve">PCG or </w:t>
      </w:r>
      <w:r w:rsidRPr="00B6788A">
        <w:rPr>
          <w:rFonts w:ascii="Times New Roman" w:hAnsi="Times New Roman"/>
          <w:sz w:val="24"/>
          <w:szCs w:val="24"/>
        </w:rPr>
        <w:t xml:space="preserve">T&amp;L travel grant in the same fiscal year.  </w:t>
      </w:r>
    </w:p>
    <w:p w:rsidR="00382CA7" w:rsidRPr="0089781B" w:rsidRDefault="00382CA7" w:rsidP="00382CA7">
      <w:pPr>
        <w:pStyle w:val="BodyText"/>
        <w:numPr>
          <w:ilvl w:val="0"/>
          <w:numId w:val="1"/>
        </w:numPr>
        <w:rPr>
          <w:rFonts w:ascii="Times New Roman" w:hAnsi="Times New Roman"/>
          <w:sz w:val="24"/>
          <w:szCs w:val="24"/>
        </w:rPr>
      </w:pPr>
      <w:r w:rsidRPr="00B6788A">
        <w:rPr>
          <w:rFonts w:ascii="Times New Roman" w:hAnsi="Times New Roman"/>
          <w:sz w:val="24"/>
          <w:szCs w:val="24"/>
        </w:rPr>
        <w:t>Forms</w:t>
      </w:r>
      <w:r>
        <w:rPr>
          <w:rFonts w:ascii="Times New Roman" w:hAnsi="Times New Roman"/>
          <w:sz w:val="24"/>
          <w:szCs w:val="24"/>
        </w:rPr>
        <w:t xml:space="preserve"> (both written and electronic)</w:t>
      </w:r>
      <w:r w:rsidRPr="00B6788A">
        <w:rPr>
          <w:rFonts w:ascii="Times New Roman" w:hAnsi="Times New Roman"/>
          <w:sz w:val="24"/>
          <w:szCs w:val="24"/>
        </w:rPr>
        <w:t xml:space="preserve"> should be sent to </w:t>
      </w:r>
      <w:r>
        <w:rPr>
          <w:rFonts w:ascii="Times New Roman" w:hAnsi="Times New Roman"/>
          <w:sz w:val="24"/>
          <w:szCs w:val="24"/>
        </w:rPr>
        <w:t xml:space="preserve">Ms. </w:t>
      </w:r>
      <w:r w:rsidRPr="00B6788A">
        <w:rPr>
          <w:rFonts w:ascii="Times New Roman" w:hAnsi="Times New Roman"/>
          <w:sz w:val="24"/>
          <w:szCs w:val="24"/>
        </w:rPr>
        <w:t>Karen McNeal in the Office of Academic Affairs (ksmcneal@owu.edu).</w:t>
      </w:r>
    </w:p>
    <w:p w:rsidR="00EB2A64" w:rsidRPr="00D94DFE" w:rsidRDefault="00382CA7" w:rsidP="00B87CF9">
      <w:pPr>
        <w:rPr>
          <w:rFonts w:ascii="Times New Roman" w:hAnsi="Times New Roman"/>
        </w:rPr>
      </w:pPr>
    </w:p>
    <w:sectPr w:rsidR="00EB2A64" w:rsidRPr="00D94DFE" w:rsidSect="00061C30">
      <w:headerReference w:type="even" r:id="rId5"/>
      <w:footerReference w:type="even" r:id="rId6"/>
      <w:footerReference w:type="default" r:id="rId7"/>
      <w:footerReference w:type="first" r:id="rId8"/>
      <w:pgSz w:w="12240" w:h="15840" w:code="1"/>
      <w:pgMar w:top="864" w:right="1440" w:bottom="864" w:left="1440" w:footer="965"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4D" w:rsidRDefault="00382C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3F4D" w:rsidRDefault="00382CA7">
    <w:pPr>
      <w:pStyle w:val="Footer"/>
    </w:pPr>
  </w:p>
  <w:p w:rsidR="00103F4D" w:rsidRDefault="00382CA7"/>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4D" w:rsidRDefault="00382CA7"/>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4D" w:rsidRDefault="00382CA7"/>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4D" w:rsidRDefault="00382CA7"/>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37112"/>
    <w:multiLevelType w:val="hybridMultilevel"/>
    <w:tmpl w:val="BE46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4F6947"/>
    <w:multiLevelType w:val="hybridMultilevel"/>
    <w:tmpl w:val="6794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2CA7"/>
    <w:rsid w:val="00382CA7"/>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A7"/>
    <w:pPr>
      <w:ind w:left="835"/>
    </w:pPr>
    <w:rPr>
      <w:rFonts w:ascii="Arial" w:eastAsia="Times New Roman" w:hAnsi="Arial" w:cs="Times New Roman"/>
      <w:spacing w:val="-5"/>
      <w:sz w:val="20"/>
      <w:szCs w:val="20"/>
    </w:rPr>
  </w:style>
  <w:style w:type="paragraph" w:styleId="Heading1">
    <w:name w:val="heading 1"/>
    <w:basedOn w:val="Normal"/>
    <w:next w:val="Normal"/>
    <w:link w:val="Heading1Char"/>
    <w:uiPriority w:val="9"/>
    <w:qFormat/>
    <w:rsid w:val="00B87C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87CF9"/>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semiHidden/>
    <w:rsid w:val="00382CA7"/>
    <w:pPr>
      <w:spacing w:after="220" w:line="180" w:lineRule="atLeast"/>
      <w:jc w:val="both"/>
    </w:pPr>
  </w:style>
  <w:style w:type="character" w:customStyle="1" w:styleId="BodyTextChar">
    <w:name w:val="Body Text Char"/>
    <w:basedOn w:val="DefaultParagraphFont"/>
    <w:link w:val="BodyText"/>
    <w:semiHidden/>
    <w:rsid w:val="00382CA7"/>
    <w:rPr>
      <w:rFonts w:ascii="Arial" w:eastAsia="Times New Roman" w:hAnsi="Arial" w:cs="Times New Roman"/>
      <w:spacing w:val="-5"/>
      <w:sz w:val="20"/>
      <w:szCs w:val="20"/>
    </w:rPr>
  </w:style>
  <w:style w:type="paragraph" w:styleId="Footer">
    <w:name w:val="footer"/>
    <w:basedOn w:val="Normal"/>
    <w:link w:val="FooterChar"/>
    <w:semiHidden/>
    <w:rsid w:val="00382CA7"/>
    <w:pPr>
      <w:keepLines/>
      <w:tabs>
        <w:tab w:val="center" w:pos="4320"/>
        <w:tab w:val="right" w:pos="8640"/>
      </w:tabs>
      <w:spacing w:before="600" w:line="180" w:lineRule="atLeast"/>
      <w:jc w:val="both"/>
    </w:pPr>
    <w:rPr>
      <w:sz w:val="18"/>
    </w:rPr>
  </w:style>
  <w:style w:type="character" w:customStyle="1" w:styleId="FooterChar">
    <w:name w:val="Footer Char"/>
    <w:basedOn w:val="DefaultParagraphFont"/>
    <w:link w:val="Footer"/>
    <w:semiHidden/>
    <w:rsid w:val="00382CA7"/>
    <w:rPr>
      <w:rFonts w:ascii="Arial" w:eastAsia="Times New Roman" w:hAnsi="Arial" w:cs="Times New Roman"/>
      <w:spacing w:val="-5"/>
      <w:sz w:val="18"/>
      <w:szCs w:val="20"/>
    </w:rPr>
  </w:style>
  <w:style w:type="character" w:styleId="PageNumber">
    <w:name w:val="page number"/>
    <w:semiHidden/>
    <w:rsid w:val="00382CA7"/>
    <w:rPr>
      <w:sz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4226</Characters>
  <Application>Microsoft Macintosh Word</Application>
  <DocSecurity>0</DocSecurity>
  <Lines>35</Lines>
  <Paragraphs>8</Paragraphs>
  <ScaleCrop>false</ScaleCrop>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 Hankison</dc:creator>
  <cp:keywords/>
  <cp:lastModifiedBy>Shala Hankison</cp:lastModifiedBy>
  <cp:revision>1</cp:revision>
  <dcterms:created xsi:type="dcterms:W3CDTF">2013-11-06T22:51:00Z</dcterms:created>
  <dcterms:modified xsi:type="dcterms:W3CDTF">2013-11-06T22:51:00Z</dcterms:modified>
</cp:coreProperties>
</file>